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375482"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2E5A975E" w:rsidR="008D434F" w:rsidRPr="00375482" w:rsidRDefault="008C45AA" w:rsidP="0044279D">
            <w:pPr>
              <w:jc w:val="right"/>
            </w:pPr>
            <w:r w:rsidRPr="00375482">
              <w:rPr>
                <w:rFonts w:ascii="Arial" w:hAnsi="Arial"/>
                <w:color w:val="6F6F6F"/>
                <w:sz w:val="20"/>
                <w:szCs w:val="20"/>
              </w:rPr>
              <w:t>07</w:t>
            </w:r>
            <w:r w:rsidR="00D64AAB" w:rsidRPr="00375482">
              <w:rPr>
                <w:rFonts w:ascii="Arial" w:hAnsi="Arial"/>
                <w:color w:val="6F6F6F"/>
                <w:sz w:val="20"/>
                <w:szCs w:val="20"/>
              </w:rPr>
              <w:t>.0</w:t>
            </w:r>
            <w:r w:rsidR="00AD408D">
              <w:rPr>
                <w:rFonts w:ascii="Arial" w:hAnsi="Arial"/>
                <w:color w:val="6F6F6F"/>
                <w:sz w:val="20"/>
                <w:szCs w:val="20"/>
              </w:rPr>
              <w:t>5</w:t>
            </w:r>
            <w:r w:rsidR="00D64AAB" w:rsidRPr="00375482">
              <w:rPr>
                <w:rFonts w:ascii="Arial" w:hAnsi="Arial"/>
                <w:color w:val="6F6F6F"/>
                <w:sz w:val="20"/>
                <w:szCs w:val="20"/>
              </w:rPr>
              <w:t>.2021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04132F15" w:rsidR="008D434F" w:rsidRPr="0044279D" w:rsidRDefault="00A562D0" w:rsidP="0044279D">
            <w:pPr>
              <w:jc w:val="right"/>
              <w:rPr>
                <w:highlight w:val="yellow"/>
              </w:rPr>
            </w:pPr>
            <w:r>
              <w:rPr>
                <w:rFonts w:ascii="Arial" w:hAnsi="Arial"/>
                <w:color w:val="6F6F6F"/>
                <w:sz w:val="20"/>
                <w:szCs w:val="20"/>
              </w:rPr>
              <w:t>Ulm</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13B7CA46" w:rsidR="008D434F" w:rsidRPr="007E064A" w:rsidRDefault="00E90704" w:rsidP="00AA20C9">
            <w:pPr>
              <w:spacing w:line="360" w:lineRule="auto"/>
              <w:rPr>
                <w:rFonts w:ascii="Arial" w:hAnsi="Arial"/>
                <w:b/>
                <w:bCs/>
                <w:color w:val="000000"/>
                <w:sz w:val="28"/>
                <w:szCs w:val="28"/>
              </w:rPr>
            </w:pPr>
            <w:r>
              <w:rPr>
                <w:rStyle w:val="s9"/>
                <w:rFonts w:ascii="Arial" w:hAnsi="Arial"/>
                <w:b/>
                <w:bCs/>
                <w:color w:val="000000"/>
                <w:sz w:val="28"/>
                <w:szCs w:val="28"/>
              </w:rPr>
              <w:t xml:space="preserve">The new KAMAG </w:t>
            </w:r>
            <w:r w:rsidRPr="00375482">
              <w:rPr>
                <w:rStyle w:val="s9"/>
                <w:rFonts w:ascii="Arial" w:hAnsi="Arial"/>
                <w:b/>
                <w:bCs/>
                <w:color w:val="000000"/>
                <w:sz w:val="28"/>
                <w:szCs w:val="28"/>
              </w:rPr>
              <w:t xml:space="preserve">PT tractor </w:t>
            </w:r>
            <w:r w:rsidR="002247B9" w:rsidRPr="00375482">
              <w:rPr>
                <w:rStyle w:val="s9"/>
                <w:rFonts w:ascii="Arial" w:hAnsi="Arial"/>
                <w:b/>
                <w:bCs/>
                <w:color w:val="000000"/>
                <w:sz w:val="28"/>
                <w:szCs w:val="28"/>
              </w:rPr>
              <w:t xml:space="preserve">unit </w:t>
            </w:r>
            <w:r w:rsidRPr="00375482">
              <w:rPr>
                <w:rStyle w:val="s9"/>
                <w:rFonts w:ascii="Arial" w:hAnsi="Arial"/>
                <w:b/>
                <w:bCs/>
                <w:color w:val="000000"/>
                <w:sz w:val="28"/>
                <w:szCs w:val="28"/>
              </w:rPr>
              <w:t>guarantees</w:t>
            </w:r>
            <w:r>
              <w:rPr>
                <w:rStyle w:val="s9"/>
                <w:rFonts w:ascii="Arial" w:hAnsi="Arial"/>
                <w:b/>
                <w:bCs/>
                <w:color w:val="000000"/>
                <w:sz w:val="28"/>
                <w:szCs w:val="28"/>
              </w:rPr>
              <w:t xml:space="preserve"> efficient yard logistics</w:t>
            </w:r>
          </w:p>
        </w:tc>
      </w:tr>
    </w:tbl>
    <w:p w14:paraId="50E1819C" w14:textId="77777777" w:rsidR="00713846" w:rsidRDefault="00713846" w:rsidP="0044279D">
      <w:pPr>
        <w:spacing w:line="360" w:lineRule="auto"/>
        <w:ind w:right="-397"/>
        <w:rPr>
          <w:rFonts w:ascii="Arial" w:hAnsi="Arial" w:cs="Arial"/>
          <w:b/>
        </w:rPr>
      </w:pPr>
    </w:p>
    <w:p w14:paraId="2F5FF4AA" w14:textId="77777777" w:rsidR="002D0248" w:rsidRDefault="008B3311" w:rsidP="00B25BDA">
      <w:pPr>
        <w:pStyle w:val="s12"/>
        <w:spacing w:before="0" w:beforeAutospacing="0" w:after="0" w:afterAutospacing="0" w:line="360" w:lineRule="auto"/>
        <w:ind w:left="284" w:right="-425"/>
        <w:rPr>
          <w:rStyle w:val="bumpedfont15"/>
          <w:rFonts w:ascii="Arial" w:hAnsi="Arial"/>
          <w:b/>
          <w:bCs/>
          <w:sz w:val="24"/>
          <w:szCs w:val="24"/>
        </w:rPr>
      </w:pPr>
      <w:r>
        <w:rPr>
          <w:rStyle w:val="bumpedfont15"/>
          <w:rFonts w:ascii="Arial" w:hAnsi="Arial"/>
          <w:b/>
          <w:bCs/>
          <w:sz w:val="24"/>
          <w:szCs w:val="24"/>
        </w:rPr>
        <w:t>The completely new KAMAG PT (</w:t>
      </w:r>
      <w:proofErr w:type="spellStart"/>
      <w:r>
        <w:rPr>
          <w:rStyle w:val="bumpedfont15"/>
          <w:rFonts w:ascii="Arial" w:hAnsi="Arial"/>
          <w:b/>
          <w:bCs/>
          <w:sz w:val="24"/>
          <w:szCs w:val="24"/>
        </w:rPr>
        <w:t>PrecisionTractor</w:t>
      </w:r>
      <w:proofErr w:type="spellEnd"/>
      <w:r>
        <w:rPr>
          <w:rStyle w:val="bumpedfont15"/>
          <w:rFonts w:ascii="Arial" w:hAnsi="Arial"/>
          <w:b/>
          <w:bCs/>
          <w:sz w:val="24"/>
          <w:szCs w:val="24"/>
        </w:rPr>
        <w:t xml:space="preserve">) development is </w:t>
      </w:r>
      <w:r w:rsidRPr="00375482">
        <w:rPr>
          <w:rStyle w:val="bumpedfont15"/>
          <w:rFonts w:ascii="Arial" w:hAnsi="Arial"/>
          <w:b/>
          <w:bCs/>
          <w:sz w:val="24"/>
          <w:szCs w:val="24"/>
        </w:rPr>
        <w:t>a tractor unit</w:t>
      </w:r>
      <w:r>
        <w:rPr>
          <w:rStyle w:val="bumpedfont15"/>
          <w:rFonts w:ascii="Arial" w:hAnsi="Arial"/>
          <w:b/>
          <w:bCs/>
          <w:sz w:val="24"/>
          <w:szCs w:val="24"/>
        </w:rPr>
        <w:t xml:space="preserve"> specially designed for yard logistics. It was developed for ensuring efficient and precise positioning of semi-trailers and container chassis. When developing the KAMAG PT, the main focus was placed on safety, the greatest possible manoeuvrability and reliable use in the logistics yard. Another benefit: </w:t>
      </w:r>
    </w:p>
    <w:p w14:paraId="54306BDF" w14:textId="704F5AEC" w:rsidR="00D12354" w:rsidRDefault="008B3311" w:rsidP="00B25BDA">
      <w:pPr>
        <w:pStyle w:val="s12"/>
        <w:spacing w:before="0" w:beforeAutospacing="0" w:after="0" w:afterAutospacing="0" w:line="360" w:lineRule="auto"/>
        <w:ind w:left="284" w:right="-425"/>
        <w:rPr>
          <w:rStyle w:val="bumpedfont15"/>
          <w:rFonts w:ascii="Arial" w:hAnsi="Arial" w:cs="Arial"/>
          <w:b/>
          <w:bCs/>
          <w:sz w:val="24"/>
          <w:szCs w:val="24"/>
        </w:rPr>
      </w:pPr>
      <w:r>
        <w:rPr>
          <w:rStyle w:val="bumpedfont15"/>
          <w:rFonts w:ascii="Arial" w:hAnsi="Arial"/>
          <w:b/>
          <w:bCs/>
          <w:sz w:val="24"/>
          <w:szCs w:val="24"/>
        </w:rPr>
        <w:t>the vehicle offers an ergonomically optimised working place.</w:t>
      </w:r>
    </w:p>
    <w:p w14:paraId="1F326A44" w14:textId="35B0065F" w:rsidR="00BB5298" w:rsidRDefault="00BB5298" w:rsidP="0044279D">
      <w:pPr>
        <w:pStyle w:val="s12"/>
        <w:spacing w:before="0" w:beforeAutospacing="0" w:after="0" w:afterAutospacing="0" w:line="360" w:lineRule="auto"/>
        <w:ind w:left="284"/>
        <w:rPr>
          <w:sz w:val="27"/>
          <w:szCs w:val="27"/>
        </w:rPr>
      </w:pPr>
    </w:p>
    <w:p w14:paraId="3BF98FFB" w14:textId="77777777" w:rsidR="002D0248" w:rsidRDefault="008B3311" w:rsidP="0030794B">
      <w:pPr>
        <w:pStyle w:val="s12"/>
        <w:spacing w:before="0" w:beforeAutospacing="0" w:after="0" w:afterAutospacing="0" w:line="360" w:lineRule="auto"/>
        <w:ind w:left="284"/>
        <w:rPr>
          <w:rStyle w:val="bumpedfont15"/>
          <w:rFonts w:ascii="Arial" w:hAnsi="Arial"/>
          <w:sz w:val="24"/>
          <w:szCs w:val="24"/>
        </w:rPr>
      </w:pPr>
      <w:r>
        <w:rPr>
          <w:rStyle w:val="bumpedfont15"/>
          <w:rFonts w:ascii="Arial" w:hAnsi="Arial"/>
          <w:sz w:val="24"/>
          <w:szCs w:val="24"/>
        </w:rPr>
        <w:t xml:space="preserve">The new KAMAG PT has been specially designed for all handling tasks at haulage companies and logistics providers, CEP service providers, in the retail, wholesale and mail order sectors as well as at manufacturing companies and commercial vehicle rental companies. As a result, KAMAG, a subsidiary of the TII Group, is continuing with further development of its vehicle range for yard logistics. </w:t>
      </w:r>
    </w:p>
    <w:p w14:paraId="00C4F787" w14:textId="77777777" w:rsidR="002D0248" w:rsidRDefault="008B3311" w:rsidP="0030794B">
      <w:pPr>
        <w:pStyle w:val="s12"/>
        <w:spacing w:before="0" w:beforeAutospacing="0" w:after="0" w:afterAutospacing="0" w:line="360" w:lineRule="auto"/>
        <w:ind w:left="284"/>
        <w:rPr>
          <w:rStyle w:val="bumpedfont15"/>
          <w:rFonts w:ascii="Arial" w:hAnsi="Arial"/>
          <w:sz w:val="24"/>
          <w:szCs w:val="24"/>
        </w:rPr>
      </w:pPr>
      <w:r>
        <w:rPr>
          <w:rStyle w:val="bumpedfont15"/>
          <w:rFonts w:ascii="Arial" w:hAnsi="Arial"/>
          <w:sz w:val="24"/>
          <w:szCs w:val="24"/>
        </w:rPr>
        <w:t xml:space="preserve">The newly </w:t>
      </w:r>
      <w:r w:rsidRPr="00375482">
        <w:rPr>
          <w:rStyle w:val="bumpedfont15"/>
          <w:rFonts w:ascii="Arial" w:hAnsi="Arial"/>
          <w:sz w:val="24"/>
          <w:szCs w:val="24"/>
        </w:rPr>
        <w:t xml:space="preserve">developed tractor </w:t>
      </w:r>
      <w:r w:rsidR="00853A67" w:rsidRPr="00375482">
        <w:rPr>
          <w:rStyle w:val="bumpedfont15"/>
          <w:rFonts w:ascii="Arial" w:hAnsi="Arial"/>
          <w:sz w:val="24"/>
          <w:szCs w:val="24"/>
        </w:rPr>
        <w:t xml:space="preserve">unit </w:t>
      </w:r>
      <w:r w:rsidRPr="00375482">
        <w:rPr>
          <w:rStyle w:val="bumpedfont15"/>
          <w:rFonts w:ascii="Arial" w:hAnsi="Arial"/>
          <w:sz w:val="24"/>
          <w:szCs w:val="24"/>
        </w:rPr>
        <w:t>complements</w:t>
      </w:r>
      <w:r>
        <w:rPr>
          <w:rStyle w:val="bumpedfont15"/>
          <w:rFonts w:ascii="Arial" w:hAnsi="Arial"/>
          <w:sz w:val="24"/>
          <w:szCs w:val="24"/>
        </w:rPr>
        <w:t xml:space="preserve"> the portfolio of yard logistics solutions of the Ulm-based vehicle manufacturer KAMAG and replaces the </w:t>
      </w:r>
    </w:p>
    <w:p w14:paraId="04ECBB59" w14:textId="70156B5E" w:rsidR="008E5F44" w:rsidRDefault="008B3311" w:rsidP="0030794B">
      <w:pPr>
        <w:pStyle w:val="s12"/>
        <w:spacing w:before="0" w:beforeAutospacing="0" w:after="0" w:afterAutospacing="0" w:line="360" w:lineRule="auto"/>
        <w:ind w:left="284"/>
        <w:rPr>
          <w:rStyle w:val="bumpedfont15"/>
          <w:rFonts w:ascii="Arial" w:hAnsi="Arial" w:cs="Arial"/>
          <w:sz w:val="24"/>
          <w:szCs w:val="24"/>
        </w:rPr>
      </w:pPr>
      <w:bookmarkStart w:id="0" w:name="_GoBack"/>
      <w:bookmarkEnd w:id="0"/>
      <w:r>
        <w:rPr>
          <w:rStyle w:val="bumpedfont15"/>
          <w:rFonts w:ascii="Arial" w:hAnsi="Arial"/>
          <w:sz w:val="24"/>
          <w:szCs w:val="24"/>
        </w:rPr>
        <w:t xml:space="preserve">Wiesel truck. </w:t>
      </w:r>
    </w:p>
    <w:p w14:paraId="75B8A04C" w14:textId="0A05B3EA" w:rsidR="00D8509B" w:rsidRDefault="00D12354" w:rsidP="00D12354">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While the KAMAG PM, also known as the "Wiesel", is number one among swap body handling vehicles, the KAMAG PT now presents itself as a specialist in moving and positioning </w:t>
      </w:r>
      <w:r w:rsidR="00853A67">
        <w:rPr>
          <w:rStyle w:val="bumpedfont15"/>
          <w:rFonts w:ascii="Arial" w:hAnsi="Arial"/>
          <w:sz w:val="24"/>
          <w:szCs w:val="24"/>
        </w:rPr>
        <w:t>semi-</w:t>
      </w:r>
      <w:r>
        <w:rPr>
          <w:rStyle w:val="bumpedfont15"/>
          <w:rFonts w:ascii="Arial" w:hAnsi="Arial"/>
          <w:sz w:val="24"/>
          <w:szCs w:val="24"/>
        </w:rPr>
        <w:t>trailers and container chassis at depots and terminals.</w:t>
      </w:r>
    </w:p>
    <w:p w14:paraId="0CD667AD" w14:textId="185415BE" w:rsidR="009E3BAA" w:rsidRDefault="009E3BAA" w:rsidP="0044279D">
      <w:pPr>
        <w:pStyle w:val="s12"/>
        <w:spacing w:before="0" w:beforeAutospacing="0" w:after="0" w:afterAutospacing="0" w:line="360" w:lineRule="auto"/>
        <w:ind w:left="284"/>
        <w:rPr>
          <w:rStyle w:val="bumpedfont15"/>
          <w:rFonts w:ascii="Arial" w:hAnsi="Arial" w:cs="Arial"/>
          <w:sz w:val="24"/>
          <w:szCs w:val="24"/>
        </w:rPr>
      </w:pPr>
    </w:p>
    <w:p w14:paraId="6E5636D7" w14:textId="5B8DB12E" w:rsidR="009E3BAA" w:rsidRPr="00F74C64" w:rsidRDefault="000C0B37" w:rsidP="009E3BAA">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 xml:space="preserve">Faster manoeuvring thanks to a more powerful drive system </w:t>
      </w:r>
    </w:p>
    <w:p w14:paraId="6CD2CED8" w14:textId="531946BA" w:rsidR="009E3BAA" w:rsidRDefault="001A1609" w:rsidP="009E3BAA">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KAMAG engineers have optimised manoeuvring processes. Coupling and uncoupling operations will be even faster in the future. A small turning radius and - thanks to the electronically coordinated, hydrostatic drive - continuous forward driving and reversing provide the KAMAG PT with precise and efficient driving characteristics.</w:t>
      </w:r>
    </w:p>
    <w:p w14:paraId="1CD17DE0" w14:textId="40FC192B" w:rsidR="001D0E0C" w:rsidRDefault="001D0E0C" w:rsidP="009E3BAA">
      <w:pPr>
        <w:pStyle w:val="s12"/>
        <w:spacing w:before="0" w:beforeAutospacing="0" w:after="0" w:afterAutospacing="0" w:line="360" w:lineRule="auto"/>
        <w:ind w:left="284"/>
        <w:rPr>
          <w:rStyle w:val="bumpedfont15"/>
          <w:rFonts w:ascii="Arial" w:hAnsi="Arial" w:cs="Arial"/>
          <w:sz w:val="24"/>
          <w:szCs w:val="24"/>
        </w:rPr>
      </w:pPr>
    </w:p>
    <w:p w14:paraId="36AD2039" w14:textId="1D43DDEF" w:rsidR="00D8509B" w:rsidRPr="00D8509B" w:rsidRDefault="00656A0D" w:rsidP="000A5439">
      <w:pPr>
        <w:pStyle w:val="s12"/>
        <w:spacing w:before="0" w:beforeAutospacing="0" w:after="0" w:afterAutospacing="0" w:line="360" w:lineRule="auto"/>
        <w:ind w:firstLine="284"/>
        <w:rPr>
          <w:rStyle w:val="bumpedfont15"/>
          <w:rFonts w:ascii="Arial" w:hAnsi="Arial" w:cs="Arial"/>
          <w:b/>
          <w:sz w:val="24"/>
          <w:szCs w:val="24"/>
        </w:rPr>
      </w:pPr>
      <w:r>
        <w:rPr>
          <w:rStyle w:val="bumpedfont15"/>
          <w:rFonts w:ascii="Arial" w:hAnsi="Arial"/>
          <w:b/>
          <w:sz w:val="24"/>
          <w:szCs w:val="24"/>
        </w:rPr>
        <w:t xml:space="preserve">Improved field of vision increases work safety levels </w:t>
      </w:r>
    </w:p>
    <w:p w14:paraId="2A0A4B39" w14:textId="0E677863" w:rsidR="00BB5298" w:rsidRDefault="00AA3E13" w:rsidP="00AD0BF3">
      <w:pPr>
        <w:pStyle w:val="s12"/>
        <w:spacing w:before="0" w:beforeAutospacing="0" w:after="0" w:afterAutospacing="0" w:line="360" w:lineRule="auto"/>
        <w:ind w:left="284"/>
        <w:rPr>
          <w:sz w:val="24"/>
          <w:szCs w:val="24"/>
        </w:rPr>
      </w:pPr>
      <w:r>
        <w:rPr>
          <w:rStyle w:val="bumpedfont15"/>
          <w:rFonts w:ascii="Arial" w:hAnsi="Arial"/>
          <w:sz w:val="24"/>
          <w:szCs w:val="24"/>
        </w:rPr>
        <w:t>The new design of the terminal tractor opens up numerous additional advantages for operators and drivers. Hence, the driver's cab, which has been specially redesigned for improved use, offers an even higher level of safety. The enhanced visibility increases work safety and prevents collision damage. Moreover, the driver is also extremely satisfied with a workplace that has been ergonomically optimised according to the latest findings. The cab has direct access to the work platform which leads to a significantly improved workflow. The increase in space behind the driver´s cab also makes it easier to handle the supply lines.</w:t>
      </w:r>
    </w:p>
    <w:p w14:paraId="4B64CC88" w14:textId="77777777" w:rsidR="004009E7" w:rsidRDefault="004009E7" w:rsidP="0044279D">
      <w:pPr>
        <w:pStyle w:val="s12"/>
        <w:spacing w:before="0" w:beforeAutospacing="0" w:after="0" w:afterAutospacing="0" w:line="360" w:lineRule="auto"/>
        <w:ind w:left="284"/>
        <w:rPr>
          <w:sz w:val="24"/>
          <w:szCs w:val="24"/>
        </w:rPr>
      </w:pPr>
    </w:p>
    <w:p w14:paraId="124E07BE" w14:textId="1326538D" w:rsidR="002104B3" w:rsidRPr="002104B3" w:rsidRDefault="00656A0D"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t>Increased fifth-wheel load opens up new fields of application</w:t>
      </w:r>
    </w:p>
    <w:p w14:paraId="37BC3338" w14:textId="3BC84638" w:rsidR="00656A0D" w:rsidRDefault="00546A59" w:rsidP="00656A0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Vehicle operators benefit from the increased fifth-wheel load of 28 tonnes at 25 km/h and the hydraulically operated height-adjustable fifth-wheel plate.</w:t>
      </w:r>
    </w:p>
    <w:p w14:paraId="5BE11C9B" w14:textId="52BA647D" w:rsidR="00E51394" w:rsidRDefault="00656A0D" w:rsidP="00656A0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In addition to depot logistics, the heaviest chassis can also be easily and precisely moved in terminal logistics operations at seaports and airports, rail companies as well as industrial companies in the paper, steel and aluminium industries that are known to have particularly high load requirements.</w:t>
      </w:r>
    </w:p>
    <w:p w14:paraId="593A1A9D" w14:textId="77777777" w:rsidR="00C54E3C" w:rsidRDefault="00C54E3C" w:rsidP="0044279D">
      <w:pPr>
        <w:pStyle w:val="s12"/>
        <w:spacing w:before="0" w:beforeAutospacing="0" w:after="0" w:afterAutospacing="0" w:line="360" w:lineRule="auto"/>
        <w:ind w:left="284"/>
        <w:rPr>
          <w:rStyle w:val="bumpedfont15"/>
          <w:rFonts w:ascii="Arial" w:hAnsi="Arial" w:cs="Arial"/>
          <w:b/>
          <w:bCs/>
          <w:sz w:val="24"/>
          <w:szCs w:val="24"/>
        </w:rPr>
      </w:pPr>
    </w:p>
    <w:p w14:paraId="3E072702" w14:textId="4CEA7292"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t>Photo:</w:t>
      </w:r>
    </w:p>
    <w:p w14:paraId="2458F337" w14:textId="74B3E2D6" w:rsidR="00BB5298" w:rsidRDefault="00C82A17" w:rsidP="00EA08C7">
      <w:pPr>
        <w:pStyle w:val="s12"/>
        <w:spacing w:before="0" w:beforeAutospacing="0" w:after="0" w:afterAutospacing="0" w:line="360" w:lineRule="auto"/>
        <w:ind w:left="284"/>
        <w:rPr>
          <w:rFonts w:ascii="Arial" w:hAnsi="Arial" w:cs="Arial"/>
          <w:b/>
        </w:rPr>
      </w:pPr>
      <w:r>
        <w:rPr>
          <w:rStyle w:val="bumpedfont15"/>
          <w:rFonts w:ascii="Arial" w:hAnsi="Arial"/>
          <w:sz w:val="24"/>
          <w:szCs w:val="24"/>
        </w:rPr>
        <w:t>The KAMAG PT impresses vehicle operators and drivers with its driving characteristics and driver-oriented ergonomics</w:t>
      </w:r>
    </w:p>
    <w:p w14:paraId="45E35BDC" w14:textId="77777777" w:rsidR="00C32F11" w:rsidRDefault="00C32F11">
      <w:pPr>
        <w:suppressAutoHyphens w:val="0"/>
        <w:rPr>
          <w:rFonts w:ascii="Arial" w:hAnsi="Arial" w:cs="Arial"/>
          <w:b/>
          <w:sz w:val="18"/>
          <w:szCs w:val="18"/>
        </w:rPr>
      </w:pPr>
      <w:r>
        <w:br w:type="page"/>
      </w:r>
    </w:p>
    <w:p w14:paraId="1016746D" w14:textId="534980E9" w:rsidR="008D434F" w:rsidRDefault="00B57A1B" w:rsidP="0044279D">
      <w:pPr>
        <w:spacing w:line="360" w:lineRule="auto"/>
        <w:ind w:left="284"/>
        <w:rPr>
          <w:rFonts w:ascii="Arial" w:hAnsi="Arial" w:cs="Arial"/>
          <w:b/>
          <w:sz w:val="18"/>
          <w:szCs w:val="18"/>
        </w:rPr>
      </w:pPr>
      <w:r>
        <w:rPr>
          <w:rFonts w:ascii="Arial" w:hAnsi="Arial"/>
          <w:b/>
          <w:sz w:val="18"/>
          <w:szCs w:val="18"/>
        </w:rPr>
        <w:lastRenderedPageBreak/>
        <w:t>Company profile</w:t>
      </w:r>
    </w:p>
    <w:p w14:paraId="487D35B1" w14:textId="30056122" w:rsidR="008D434F" w:rsidRPr="00743EE2" w:rsidRDefault="00B57A1B" w:rsidP="0044279D">
      <w:pPr>
        <w:spacing w:line="360" w:lineRule="auto"/>
        <w:ind w:left="284"/>
        <w:rPr>
          <w:rFonts w:ascii="Arial" w:hAnsi="Arial" w:cs="Arial"/>
          <w:sz w:val="18"/>
          <w:szCs w:val="18"/>
        </w:rPr>
      </w:pPr>
      <w:r w:rsidRPr="00743EE2">
        <w:rPr>
          <w:rFonts w:ascii="Arial" w:hAnsi="Arial" w:cs="Arial"/>
          <w:sz w:val="18"/>
          <w:szCs w:val="18"/>
        </w:rPr>
        <w:t xml:space="preserve">The Transporter Industry International Group (TII Group) belongs to the </w:t>
      </w:r>
      <w:proofErr w:type="spellStart"/>
      <w:r w:rsidRPr="00743EE2">
        <w:rPr>
          <w:rFonts w:ascii="Arial" w:hAnsi="Arial" w:cs="Arial"/>
          <w:sz w:val="18"/>
          <w:szCs w:val="18"/>
        </w:rPr>
        <w:t>Rettenmaier</w:t>
      </w:r>
      <w:proofErr w:type="spellEnd"/>
      <w:r w:rsidRPr="00743EE2">
        <w:rPr>
          <w:rFonts w:ascii="Arial" w:hAnsi="Arial" w:cs="Arial"/>
          <w:sz w:val="18"/>
          <w:szCs w:val="18"/>
        </w:rPr>
        <w:t xml:space="preserve"> entrepreneurial family and is a globally active manufacturer of heavy-duty and special vehicles. It is comprised of the </w:t>
      </w:r>
      <w:proofErr w:type="spellStart"/>
      <w:r w:rsidRPr="00743EE2">
        <w:rPr>
          <w:rFonts w:ascii="Arial" w:hAnsi="Arial" w:cs="Arial"/>
          <w:sz w:val="18"/>
          <w:szCs w:val="18"/>
        </w:rPr>
        <w:t>Scheuerle</w:t>
      </w:r>
      <w:proofErr w:type="spellEnd"/>
      <w:r w:rsidRPr="00743EE2">
        <w:rPr>
          <w:rFonts w:ascii="Arial" w:hAnsi="Arial" w:cs="Arial"/>
          <w:sz w:val="18"/>
          <w:szCs w:val="18"/>
        </w:rPr>
        <w:t xml:space="preserve">, Nicolas, </w:t>
      </w:r>
      <w:proofErr w:type="spellStart"/>
      <w:r w:rsidRPr="00743EE2">
        <w:rPr>
          <w:rFonts w:ascii="Arial" w:hAnsi="Arial" w:cs="Arial"/>
          <w:sz w:val="18"/>
          <w:szCs w:val="18"/>
        </w:rPr>
        <w:t>Kamag</w:t>
      </w:r>
      <w:proofErr w:type="spellEnd"/>
      <w:r w:rsidRPr="00743EE2">
        <w:rPr>
          <w:rFonts w:ascii="Arial" w:hAnsi="Arial" w:cs="Arial"/>
          <w:sz w:val="18"/>
          <w:szCs w:val="18"/>
        </w:rPr>
        <w:t xml:space="preserve">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wind turbine facilities, ships,  antennas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743EE2" w:rsidRDefault="00870A09" w:rsidP="0044279D">
      <w:pPr>
        <w:spacing w:line="360" w:lineRule="auto"/>
        <w:ind w:left="284"/>
        <w:rPr>
          <w:rFonts w:ascii="Arial" w:hAnsi="Arial" w:cs="Arial"/>
          <w:sz w:val="18"/>
          <w:szCs w:val="18"/>
        </w:rPr>
      </w:pPr>
      <w:hyperlink r:id="rId11" w:history="1">
        <w:r w:rsidR="00111058" w:rsidRPr="00743EE2">
          <w:rPr>
            <w:rStyle w:val="Hyperlink"/>
            <w:rFonts w:ascii="Arial" w:hAnsi="Arial" w:cs="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0D226021" w14:textId="73E7D94B" w:rsidR="008D434F" w:rsidRPr="0044279D" w:rsidRDefault="0044279D" w:rsidP="0044279D">
      <w:pPr>
        <w:ind w:left="284" w:hanging="284"/>
        <w:rPr>
          <w:rFonts w:ascii="Arial" w:hAnsi="Arial" w:cs="Arial"/>
          <w:sz w:val="18"/>
          <w:szCs w:val="18"/>
        </w:rPr>
      </w:pPr>
      <w:r>
        <w:rPr>
          <w:rFonts w:ascii="Arial" w:hAnsi="Arial"/>
          <w:sz w:val="22"/>
          <w:szCs w:val="22"/>
        </w:rPr>
        <w:tab/>
      </w:r>
      <w:r>
        <w:rPr>
          <w:rFonts w:ascii="Arial" w:hAnsi="Arial"/>
          <w:sz w:val="18"/>
          <w:szCs w:val="18"/>
        </w:rPr>
        <w:t>Carsten Karkowski</w:t>
      </w:r>
    </w:p>
    <w:p w14:paraId="28AEFDFA" w14:textId="77777777" w:rsidR="004B7294" w:rsidRPr="004009E7" w:rsidRDefault="004B7294" w:rsidP="0044279D">
      <w:pPr>
        <w:ind w:left="284"/>
        <w:rPr>
          <w:rFonts w:ascii="Arial" w:hAnsi="Arial" w:cs="Arial"/>
          <w:sz w:val="18"/>
          <w:szCs w:val="18"/>
        </w:rPr>
      </w:pPr>
      <w:r>
        <w:rPr>
          <w:rFonts w:ascii="Arial" w:hAnsi="Arial"/>
          <w:sz w:val="18"/>
          <w:szCs w:val="18"/>
        </w:rPr>
        <w:t>Global Marketing Director</w:t>
      </w:r>
    </w:p>
    <w:p w14:paraId="7ACE799F" w14:textId="11955372" w:rsidR="008D434F" w:rsidRPr="004009E7" w:rsidRDefault="00B57A1B" w:rsidP="0044279D">
      <w:pPr>
        <w:ind w:left="284"/>
        <w:rPr>
          <w:rFonts w:ascii="Arial" w:hAnsi="Arial" w:cs="Arial"/>
          <w:sz w:val="18"/>
          <w:szCs w:val="18"/>
        </w:rPr>
      </w:pPr>
      <w:r>
        <w:rPr>
          <w:rFonts w:ascii="Arial" w:hAnsi="Arial"/>
          <w:sz w:val="18"/>
          <w:szCs w:val="18"/>
        </w:rPr>
        <w:t>Tel.: +49 (0)7941 / 691-2187</w:t>
      </w:r>
      <w:r>
        <w:rPr>
          <w:rFonts w:ascii="Arial" w:hAnsi="Arial"/>
          <w:sz w:val="18"/>
          <w:szCs w:val="18"/>
        </w:rPr>
        <w:br/>
        <w:t>Carsten.Karkowski@tii-group.com</w:t>
      </w:r>
    </w:p>
    <w:sectPr w:rsidR="008D434F" w:rsidRPr="004009E7" w:rsidSect="002F4B6C">
      <w:headerReference w:type="even" r:id="rId12"/>
      <w:headerReference w:type="default" r:id="rId13"/>
      <w:footerReference w:type="even" r:id="rId14"/>
      <w:footerReference w:type="default" r:id="rId15"/>
      <w:headerReference w:type="first" r:id="rId16"/>
      <w:footerReference w:type="first" r:id="rId17"/>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6317" w14:textId="77777777" w:rsidR="0004149C" w:rsidRDefault="0004149C">
      <w:r>
        <w:separator/>
      </w:r>
    </w:p>
  </w:endnote>
  <w:endnote w:type="continuationSeparator" w:id="0">
    <w:p w14:paraId="5D6E0121" w14:textId="77777777" w:rsidR="0004149C" w:rsidRDefault="0004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C53DAC" w:rsidRDefault="00C53D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28C2BEB5" w:rsidR="00C53DAC" w:rsidRDefault="00C53DAC">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743EE2">
      <w:rPr>
        <w:rFonts w:cs="Arial"/>
        <w:bCs/>
        <w:i/>
        <w:noProof/>
        <w:sz w:val="12"/>
        <w:szCs w:val="12"/>
      </w:rPr>
      <w:t>3</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743EE2">
      <w:rPr>
        <w:rFonts w:cs="Arial"/>
        <w:bCs/>
        <w:i/>
        <w:noProof/>
        <w:sz w:val="12"/>
        <w:szCs w:val="12"/>
      </w:rPr>
      <w:t>3</w:t>
    </w:r>
    <w:r>
      <w:rPr>
        <w:rFonts w:cs="Arial"/>
        <w:bCs/>
        <w:i/>
        <w:sz w:val="12"/>
        <w:szCs w:val="12"/>
      </w:rPr>
      <w:fldChar w:fldCharType="end"/>
    </w:r>
  </w:p>
  <w:p w14:paraId="2E35823D" w14:textId="77777777" w:rsidR="00C53DAC" w:rsidRDefault="00C53DAC">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C53DAC" w:rsidRDefault="00C53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437B" w14:textId="77777777" w:rsidR="0004149C" w:rsidRDefault="0004149C">
      <w:r>
        <w:separator/>
      </w:r>
    </w:p>
  </w:footnote>
  <w:footnote w:type="continuationSeparator" w:id="0">
    <w:p w14:paraId="541E7287" w14:textId="77777777" w:rsidR="0004149C" w:rsidRDefault="0004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53DAC" w:rsidRDefault="00C53D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C53DAC" w:rsidRDefault="00C53DAC">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C53DAC" w:rsidRDefault="00C53D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4149C"/>
    <w:rsid w:val="0004687E"/>
    <w:rsid w:val="00060D20"/>
    <w:rsid w:val="0009065F"/>
    <w:rsid w:val="000A3EE8"/>
    <w:rsid w:val="000A5439"/>
    <w:rsid w:val="000A7528"/>
    <w:rsid w:val="000B4515"/>
    <w:rsid w:val="000C0B37"/>
    <w:rsid w:val="000C6E86"/>
    <w:rsid w:val="000D0614"/>
    <w:rsid w:val="000D44EA"/>
    <w:rsid w:val="000D59F2"/>
    <w:rsid w:val="000F27B7"/>
    <w:rsid w:val="000F27E3"/>
    <w:rsid w:val="000F33A2"/>
    <w:rsid w:val="00111058"/>
    <w:rsid w:val="00114AB5"/>
    <w:rsid w:val="00130D21"/>
    <w:rsid w:val="00142762"/>
    <w:rsid w:val="001449F5"/>
    <w:rsid w:val="0015438A"/>
    <w:rsid w:val="00163278"/>
    <w:rsid w:val="001648F7"/>
    <w:rsid w:val="00164956"/>
    <w:rsid w:val="0019167A"/>
    <w:rsid w:val="001A1609"/>
    <w:rsid w:val="001A188B"/>
    <w:rsid w:val="001A38BB"/>
    <w:rsid w:val="001A7F94"/>
    <w:rsid w:val="001B4B0A"/>
    <w:rsid w:val="001C0728"/>
    <w:rsid w:val="001C1283"/>
    <w:rsid w:val="001C35DE"/>
    <w:rsid w:val="001D0E0C"/>
    <w:rsid w:val="001D4AFB"/>
    <w:rsid w:val="001E2510"/>
    <w:rsid w:val="001E2FCF"/>
    <w:rsid w:val="001E44A7"/>
    <w:rsid w:val="001E4DC0"/>
    <w:rsid w:val="0020081A"/>
    <w:rsid w:val="002068FF"/>
    <w:rsid w:val="002072AE"/>
    <w:rsid w:val="002104B3"/>
    <w:rsid w:val="002247B9"/>
    <w:rsid w:val="00234461"/>
    <w:rsid w:val="002424A3"/>
    <w:rsid w:val="0024370C"/>
    <w:rsid w:val="00264808"/>
    <w:rsid w:val="00274692"/>
    <w:rsid w:val="00277EAB"/>
    <w:rsid w:val="002B003C"/>
    <w:rsid w:val="002B3481"/>
    <w:rsid w:val="002B704A"/>
    <w:rsid w:val="002C70D2"/>
    <w:rsid w:val="002D0248"/>
    <w:rsid w:val="002D5BEA"/>
    <w:rsid w:val="002F126B"/>
    <w:rsid w:val="002F16B5"/>
    <w:rsid w:val="002F4643"/>
    <w:rsid w:val="002F4B6C"/>
    <w:rsid w:val="002F7C6F"/>
    <w:rsid w:val="0030794B"/>
    <w:rsid w:val="00311C75"/>
    <w:rsid w:val="00313EF8"/>
    <w:rsid w:val="00352EED"/>
    <w:rsid w:val="0036211F"/>
    <w:rsid w:val="0037253D"/>
    <w:rsid w:val="00375482"/>
    <w:rsid w:val="00377313"/>
    <w:rsid w:val="00392D33"/>
    <w:rsid w:val="003A7564"/>
    <w:rsid w:val="003B39F6"/>
    <w:rsid w:val="003B694C"/>
    <w:rsid w:val="003C3109"/>
    <w:rsid w:val="003C3AD1"/>
    <w:rsid w:val="003D4B7A"/>
    <w:rsid w:val="003E711D"/>
    <w:rsid w:val="003F3793"/>
    <w:rsid w:val="004009E7"/>
    <w:rsid w:val="004105E2"/>
    <w:rsid w:val="00414DCC"/>
    <w:rsid w:val="00431E0F"/>
    <w:rsid w:val="0044279D"/>
    <w:rsid w:val="00442E85"/>
    <w:rsid w:val="00450D48"/>
    <w:rsid w:val="00454F91"/>
    <w:rsid w:val="004568A9"/>
    <w:rsid w:val="00460C8B"/>
    <w:rsid w:val="00471616"/>
    <w:rsid w:val="004A1CAD"/>
    <w:rsid w:val="004A58C6"/>
    <w:rsid w:val="004B4A23"/>
    <w:rsid w:val="004B7294"/>
    <w:rsid w:val="004C3415"/>
    <w:rsid w:val="004D5E19"/>
    <w:rsid w:val="004E7AA2"/>
    <w:rsid w:val="004F295F"/>
    <w:rsid w:val="004F5B09"/>
    <w:rsid w:val="005061DA"/>
    <w:rsid w:val="00507923"/>
    <w:rsid w:val="00512EC6"/>
    <w:rsid w:val="005304CB"/>
    <w:rsid w:val="00546A59"/>
    <w:rsid w:val="00566E05"/>
    <w:rsid w:val="0057496F"/>
    <w:rsid w:val="0059263A"/>
    <w:rsid w:val="005927D4"/>
    <w:rsid w:val="005A516D"/>
    <w:rsid w:val="005C1D83"/>
    <w:rsid w:val="005C2EB0"/>
    <w:rsid w:val="005D45DF"/>
    <w:rsid w:val="005E236A"/>
    <w:rsid w:val="005E2E13"/>
    <w:rsid w:val="00600627"/>
    <w:rsid w:val="00604734"/>
    <w:rsid w:val="00612EDD"/>
    <w:rsid w:val="0061451F"/>
    <w:rsid w:val="00625231"/>
    <w:rsid w:val="00636839"/>
    <w:rsid w:val="006428CB"/>
    <w:rsid w:val="006435A6"/>
    <w:rsid w:val="00656A0D"/>
    <w:rsid w:val="00660B40"/>
    <w:rsid w:val="00663A5B"/>
    <w:rsid w:val="00667E19"/>
    <w:rsid w:val="00667FB3"/>
    <w:rsid w:val="00683520"/>
    <w:rsid w:val="00683646"/>
    <w:rsid w:val="00683FBC"/>
    <w:rsid w:val="0069285C"/>
    <w:rsid w:val="006B0ABA"/>
    <w:rsid w:val="006C2D4E"/>
    <w:rsid w:val="006E3143"/>
    <w:rsid w:val="006E563B"/>
    <w:rsid w:val="006F33DA"/>
    <w:rsid w:val="007122EC"/>
    <w:rsid w:val="00713846"/>
    <w:rsid w:val="007140B1"/>
    <w:rsid w:val="00725DB4"/>
    <w:rsid w:val="0073705D"/>
    <w:rsid w:val="00743EE2"/>
    <w:rsid w:val="00755411"/>
    <w:rsid w:val="007A054D"/>
    <w:rsid w:val="007B0B7D"/>
    <w:rsid w:val="007D7FA3"/>
    <w:rsid w:val="007E064A"/>
    <w:rsid w:val="007E14DD"/>
    <w:rsid w:val="007E2DBB"/>
    <w:rsid w:val="007E6737"/>
    <w:rsid w:val="007E6EAD"/>
    <w:rsid w:val="007F0256"/>
    <w:rsid w:val="007F660B"/>
    <w:rsid w:val="00800DC0"/>
    <w:rsid w:val="0080569B"/>
    <w:rsid w:val="008106D4"/>
    <w:rsid w:val="008136A7"/>
    <w:rsid w:val="008244EC"/>
    <w:rsid w:val="008426EC"/>
    <w:rsid w:val="00853A67"/>
    <w:rsid w:val="00856373"/>
    <w:rsid w:val="008614BB"/>
    <w:rsid w:val="00867404"/>
    <w:rsid w:val="00870A09"/>
    <w:rsid w:val="008A4BE0"/>
    <w:rsid w:val="008A5E52"/>
    <w:rsid w:val="008A6E3F"/>
    <w:rsid w:val="008B3264"/>
    <w:rsid w:val="008B3311"/>
    <w:rsid w:val="008B6D3A"/>
    <w:rsid w:val="008C3047"/>
    <w:rsid w:val="008C3184"/>
    <w:rsid w:val="008C41AB"/>
    <w:rsid w:val="008C45AA"/>
    <w:rsid w:val="008C5E21"/>
    <w:rsid w:val="008D434F"/>
    <w:rsid w:val="008E42E7"/>
    <w:rsid w:val="008E5F44"/>
    <w:rsid w:val="00907177"/>
    <w:rsid w:val="00907F11"/>
    <w:rsid w:val="00925571"/>
    <w:rsid w:val="0093041E"/>
    <w:rsid w:val="00933912"/>
    <w:rsid w:val="00947730"/>
    <w:rsid w:val="00967C8E"/>
    <w:rsid w:val="00980CC1"/>
    <w:rsid w:val="0099526B"/>
    <w:rsid w:val="009B2ED5"/>
    <w:rsid w:val="009C325B"/>
    <w:rsid w:val="009D6300"/>
    <w:rsid w:val="009E3BAA"/>
    <w:rsid w:val="00A0020A"/>
    <w:rsid w:val="00A03DF8"/>
    <w:rsid w:val="00A05B92"/>
    <w:rsid w:val="00A47259"/>
    <w:rsid w:val="00A5134D"/>
    <w:rsid w:val="00A562D0"/>
    <w:rsid w:val="00A622DA"/>
    <w:rsid w:val="00A64D60"/>
    <w:rsid w:val="00A675A4"/>
    <w:rsid w:val="00A91E69"/>
    <w:rsid w:val="00AA20C9"/>
    <w:rsid w:val="00AA3E13"/>
    <w:rsid w:val="00AA4D3F"/>
    <w:rsid w:val="00AB7A55"/>
    <w:rsid w:val="00AC117A"/>
    <w:rsid w:val="00AD0BF3"/>
    <w:rsid w:val="00AD408D"/>
    <w:rsid w:val="00AE7AC4"/>
    <w:rsid w:val="00AF72A5"/>
    <w:rsid w:val="00B04D91"/>
    <w:rsid w:val="00B14FF9"/>
    <w:rsid w:val="00B17628"/>
    <w:rsid w:val="00B2248D"/>
    <w:rsid w:val="00B25BDA"/>
    <w:rsid w:val="00B31228"/>
    <w:rsid w:val="00B50858"/>
    <w:rsid w:val="00B57A1B"/>
    <w:rsid w:val="00B71875"/>
    <w:rsid w:val="00B77551"/>
    <w:rsid w:val="00B81C01"/>
    <w:rsid w:val="00B929AD"/>
    <w:rsid w:val="00BA0C23"/>
    <w:rsid w:val="00BA6834"/>
    <w:rsid w:val="00BA7B7C"/>
    <w:rsid w:val="00BB2CF0"/>
    <w:rsid w:val="00BB5298"/>
    <w:rsid w:val="00BC0FA1"/>
    <w:rsid w:val="00BD3AB4"/>
    <w:rsid w:val="00C02511"/>
    <w:rsid w:val="00C1487A"/>
    <w:rsid w:val="00C24A97"/>
    <w:rsid w:val="00C32F11"/>
    <w:rsid w:val="00C33F03"/>
    <w:rsid w:val="00C37472"/>
    <w:rsid w:val="00C53DAC"/>
    <w:rsid w:val="00C54E3C"/>
    <w:rsid w:val="00C65EFB"/>
    <w:rsid w:val="00C82A17"/>
    <w:rsid w:val="00C93F4A"/>
    <w:rsid w:val="00CA68B5"/>
    <w:rsid w:val="00CC252C"/>
    <w:rsid w:val="00CC3F17"/>
    <w:rsid w:val="00CE67AC"/>
    <w:rsid w:val="00CF1FEA"/>
    <w:rsid w:val="00CF66F9"/>
    <w:rsid w:val="00D12354"/>
    <w:rsid w:val="00D14D01"/>
    <w:rsid w:val="00D238D0"/>
    <w:rsid w:val="00D30FAB"/>
    <w:rsid w:val="00D41316"/>
    <w:rsid w:val="00D554D2"/>
    <w:rsid w:val="00D64AAB"/>
    <w:rsid w:val="00D66235"/>
    <w:rsid w:val="00D67C07"/>
    <w:rsid w:val="00D84583"/>
    <w:rsid w:val="00D8509B"/>
    <w:rsid w:val="00D86D0C"/>
    <w:rsid w:val="00D92F11"/>
    <w:rsid w:val="00DB32C5"/>
    <w:rsid w:val="00DB50B7"/>
    <w:rsid w:val="00DD1A53"/>
    <w:rsid w:val="00DD7C12"/>
    <w:rsid w:val="00DE5CDD"/>
    <w:rsid w:val="00DF33E3"/>
    <w:rsid w:val="00DF5F79"/>
    <w:rsid w:val="00E039BA"/>
    <w:rsid w:val="00E2234B"/>
    <w:rsid w:val="00E25FB3"/>
    <w:rsid w:val="00E36AA9"/>
    <w:rsid w:val="00E459C3"/>
    <w:rsid w:val="00E51394"/>
    <w:rsid w:val="00E53480"/>
    <w:rsid w:val="00E64111"/>
    <w:rsid w:val="00E767B4"/>
    <w:rsid w:val="00E776A3"/>
    <w:rsid w:val="00E90704"/>
    <w:rsid w:val="00EA08C7"/>
    <w:rsid w:val="00EA6122"/>
    <w:rsid w:val="00ED5D6D"/>
    <w:rsid w:val="00EE4B8B"/>
    <w:rsid w:val="00EF14BF"/>
    <w:rsid w:val="00EF7906"/>
    <w:rsid w:val="00F30AB9"/>
    <w:rsid w:val="00F47172"/>
    <w:rsid w:val="00F55C41"/>
    <w:rsid w:val="00F60178"/>
    <w:rsid w:val="00F7496C"/>
    <w:rsid w:val="00F74C64"/>
    <w:rsid w:val="00F80541"/>
    <w:rsid w:val="00F81072"/>
    <w:rsid w:val="00F81D01"/>
    <w:rsid w:val="00F91596"/>
    <w:rsid w:val="00F93684"/>
    <w:rsid w:val="00F95F9D"/>
    <w:rsid w:val="00FB1455"/>
    <w:rsid w:val="00FD34FC"/>
    <w:rsid w:val="00FD368F"/>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21E363A"/>
  <w15:docId w15:val="{E163DA17-4683-4EFE-AABD-6CF1F3C5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i-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9876B562FFBC439A082B3630622AD3" ma:contentTypeVersion="8" ma:contentTypeDescription="Ein neues Dokument erstellen." ma:contentTypeScope="" ma:versionID="853dfcfdb644f926dd8f4761c9988b97">
  <xsd:schema xmlns:xsd="http://www.w3.org/2001/XMLSchema" xmlns:xs="http://www.w3.org/2001/XMLSchema" xmlns:p="http://schemas.microsoft.com/office/2006/metadata/properties" xmlns:ns2="2b3c1b68-10a8-4930-a77a-76b3d7888576" targetNamespace="http://schemas.microsoft.com/office/2006/metadata/properties" ma:root="true" ma:fieldsID="c93a60f093dbe9542ccc63b7e0c3e5fd" ns2:_="">
    <xsd:import namespace="2b3c1b68-10a8-4930-a77a-76b3d78885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c1b68-10a8-4930-a77a-76b3d7888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ECC2-A0CB-48CF-8398-CECADABF8F30}">
  <ds:schemaRefs>
    <ds:schemaRef ds:uri="2b3c1b68-10a8-4930-a77a-76b3d7888576"/>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965FF0E-4936-444B-878E-061022044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c1b68-10a8-4930-a77a-76b3d7888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BDAED-6FD6-442E-9B44-4853A244295A}">
  <ds:schemaRefs>
    <ds:schemaRef ds:uri="http://schemas.microsoft.com/sharepoint/v3/contenttype/forms"/>
  </ds:schemaRefs>
</ds:datastoreItem>
</file>

<file path=customXml/itemProps4.xml><?xml version="1.0" encoding="utf-8"?>
<ds:datastoreItem xmlns:ds="http://schemas.openxmlformats.org/officeDocument/2006/customXml" ds:itemID="{C20750BE-9799-4C81-9EEF-DCDEADEB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3</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Kenntner, Anette</cp:lastModifiedBy>
  <cp:revision>21</cp:revision>
  <cp:lastPrinted>2021-07-02T05:53:00Z</cp:lastPrinted>
  <dcterms:created xsi:type="dcterms:W3CDTF">2021-06-29T08:41:00Z</dcterms:created>
  <dcterms:modified xsi:type="dcterms:W3CDTF">2021-07-02T05:53:00Z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0x0101000A9876B562FFBC439A082B3630622AD3</vt:lpwstr>
  </property>
</Properties>
</file>