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108" w:type="dxa"/>
        <w:tblLayout w:type="fixed"/>
        <w:tblLook w:val="0000" w:firstRow="0" w:lastRow="0" w:firstColumn="0" w:lastColumn="0" w:noHBand="0" w:noVBand="0"/>
      </w:tblPr>
      <w:tblGrid>
        <w:gridCol w:w="7655"/>
        <w:gridCol w:w="2035"/>
      </w:tblGrid>
      <w:tr w:rsidR="008D434F" w14:paraId="29C8ED78" w14:textId="77777777">
        <w:trPr>
          <w:trHeight w:val="347"/>
        </w:trPr>
        <w:tc>
          <w:tcPr>
            <w:tcW w:w="7655" w:type="dxa"/>
            <w:vMerge w:val="restart"/>
            <w:tcBorders>
              <w:top w:val="single" w:sz="4" w:space="0" w:color="FFFFFF"/>
              <w:left w:val="single" w:sz="4" w:space="0" w:color="FFFFFF"/>
              <w:bottom w:val="single" w:sz="4" w:space="0" w:color="000000"/>
            </w:tcBorders>
            <w:shd w:val="clear" w:color="auto" w:fill="D9D9D9"/>
            <w:vAlign w:val="center"/>
          </w:tcPr>
          <w:p w14:paraId="4E8CBD4D" w14:textId="72204397" w:rsidR="008D434F" w:rsidRPr="008C41AB" w:rsidRDefault="003E3DB8" w:rsidP="00A83135">
            <w:pPr>
              <w:rPr>
                <w:rFonts w:ascii="Arial" w:hAnsi="Arial" w:cs="Arial"/>
                <w:caps/>
                <w:color w:val="6F6F6F"/>
                <w:sz w:val="20"/>
                <w:szCs w:val="20"/>
              </w:rPr>
            </w:pPr>
            <w:r>
              <w:rPr>
                <w:rFonts w:ascii="Arial" w:hAnsi="Arial" w:cs="Arial"/>
                <w:b/>
                <w:caps/>
                <w:color w:val="6F6F6F"/>
                <w:sz w:val="36"/>
                <w:szCs w:val="22"/>
              </w:rPr>
              <w:t>press release</w:t>
            </w:r>
          </w:p>
        </w:tc>
        <w:tc>
          <w:tcPr>
            <w:tcW w:w="2035"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084713A2" w14:textId="29E052B7" w:rsidR="008D434F" w:rsidRPr="00A83135" w:rsidRDefault="003E3DB8" w:rsidP="0044279D">
            <w:pPr>
              <w:jc w:val="right"/>
            </w:pPr>
            <w:r>
              <w:rPr>
                <w:rFonts w:ascii="Arial" w:hAnsi="Arial" w:cs="Arial"/>
                <w:sz w:val="20"/>
                <w:szCs w:val="20"/>
              </w:rPr>
              <w:t>May 25, 2021</w:t>
            </w:r>
          </w:p>
        </w:tc>
      </w:tr>
      <w:tr w:rsidR="008D434F" w14:paraId="55AA0317" w14:textId="77777777">
        <w:trPr>
          <w:trHeight w:val="347"/>
        </w:trPr>
        <w:tc>
          <w:tcPr>
            <w:tcW w:w="7655" w:type="dxa"/>
            <w:vMerge/>
            <w:tcBorders>
              <w:top w:val="single" w:sz="4" w:space="0" w:color="000000"/>
              <w:left w:val="single" w:sz="4" w:space="0" w:color="FFFFFF"/>
              <w:bottom w:val="single" w:sz="4" w:space="0" w:color="FFFFFF"/>
            </w:tcBorders>
            <w:shd w:val="clear" w:color="auto" w:fill="D9D9D9"/>
            <w:vAlign w:val="center"/>
          </w:tcPr>
          <w:p w14:paraId="1C4AD03D" w14:textId="77777777" w:rsidR="008D434F" w:rsidRDefault="008D434F" w:rsidP="0044279D">
            <w:pPr>
              <w:snapToGrid w:val="0"/>
              <w:rPr>
                <w:rFonts w:ascii="Arial" w:hAnsi="Arial" w:cs="Arial"/>
                <w:color w:val="6F6F6F"/>
                <w:sz w:val="20"/>
                <w:szCs w:val="20"/>
              </w:rPr>
            </w:pPr>
          </w:p>
        </w:tc>
        <w:tc>
          <w:tcPr>
            <w:tcW w:w="2035"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7D237E1C" w14:textId="653FF604" w:rsidR="008D434F" w:rsidRPr="0044279D" w:rsidRDefault="00431E0F" w:rsidP="0044279D">
            <w:pPr>
              <w:jc w:val="right"/>
              <w:rPr>
                <w:highlight w:val="yellow"/>
              </w:rPr>
            </w:pPr>
            <w:proofErr w:type="spellStart"/>
            <w:r w:rsidRPr="00DD51AF">
              <w:rPr>
                <w:rFonts w:ascii="Arial" w:hAnsi="Arial" w:cs="Arial"/>
                <w:color w:val="6F6F6F"/>
                <w:sz w:val="20"/>
                <w:szCs w:val="20"/>
              </w:rPr>
              <w:t>Pfedelbach</w:t>
            </w:r>
            <w:proofErr w:type="spellEnd"/>
          </w:p>
        </w:tc>
      </w:tr>
    </w:tbl>
    <w:p w14:paraId="76455A33" w14:textId="77777777" w:rsidR="008D434F" w:rsidRPr="000A7528" w:rsidRDefault="008D434F" w:rsidP="0044279D">
      <w:pPr>
        <w:rPr>
          <w:rFonts w:ascii="Arial" w:hAnsi="Arial" w:cs="Arial"/>
        </w:rPr>
      </w:pPr>
    </w:p>
    <w:tbl>
      <w:tblPr>
        <w:tblW w:w="9639" w:type="dxa"/>
        <w:tblInd w:w="108" w:type="dxa"/>
        <w:tblLayout w:type="fixed"/>
        <w:tblLook w:val="0000" w:firstRow="0" w:lastRow="0" w:firstColumn="0" w:lastColumn="0" w:noHBand="0" w:noVBand="0"/>
      </w:tblPr>
      <w:tblGrid>
        <w:gridCol w:w="9639"/>
      </w:tblGrid>
      <w:tr w:rsidR="008D434F" w:rsidRPr="003E3DB8" w14:paraId="697D62FC" w14:textId="77777777" w:rsidTr="002F126B">
        <w:trPr>
          <w:trHeight w:val="523"/>
        </w:trPr>
        <w:tc>
          <w:tcPr>
            <w:tcW w:w="9639" w:type="dxa"/>
            <w:tcBorders>
              <w:top w:val="single" w:sz="4" w:space="0" w:color="000000"/>
              <w:bottom w:val="single" w:sz="4" w:space="0" w:color="000000"/>
            </w:tcBorders>
            <w:shd w:val="clear" w:color="auto" w:fill="auto"/>
            <w:vAlign w:val="center"/>
          </w:tcPr>
          <w:p w14:paraId="37D7B667" w14:textId="0891460B" w:rsidR="008D434F" w:rsidRPr="003E3DB8" w:rsidRDefault="003E3DB8" w:rsidP="00123BCA">
            <w:pPr>
              <w:spacing w:after="240" w:line="360" w:lineRule="auto"/>
              <w:rPr>
                <w:rFonts w:ascii="Arial" w:hAnsi="Arial" w:cs="Arial"/>
                <w:b/>
                <w:bCs/>
                <w:sz w:val="28"/>
                <w:szCs w:val="28"/>
                <w:lang w:val="en-GB"/>
              </w:rPr>
            </w:pPr>
            <w:r w:rsidRPr="003E3DB8">
              <w:rPr>
                <w:rFonts w:ascii="Arial" w:hAnsi="Arial" w:cs="Arial"/>
                <w:b/>
                <w:bCs/>
                <w:sz w:val="28"/>
                <w:szCs w:val="28"/>
                <w:lang w:val="en-GB"/>
              </w:rPr>
              <w:t xml:space="preserve">SCHEUERLE expands platform vehicle series through the K25 L: </w:t>
            </w:r>
            <w:r w:rsidR="007F5B66">
              <w:rPr>
                <w:rFonts w:ascii="Arial" w:hAnsi="Arial" w:cs="Arial"/>
                <w:b/>
                <w:bCs/>
                <w:sz w:val="28"/>
                <w:szCs w:val="28"/>
                <w:lang w:val="en-GB"/>
              </w:rPr>
              <w:t xml:space="preserve">top </w:t>
            </w:r>
            <w:r w:rsidRPr="003E3DB8">
              <w:rPr>
                <w:rFonts w:ascii="Arial" w:hAnsi="Arial" w:cs="Arial"/>
                <w:b/>
                <w:bCs/>
                <w:sz w:val="28"/>
                <w:szCs w:val="28"/>
                <w:lang w:val="en-GB"/>
              </w:rPr>
              <w:t>stability and safety for loads with a high centre of gravity</w:t>
            </w:r>
          </w:p>
        </w:tc>
      </w:tr>
    </w:tbl>
    <w:p w14:paraId="50E1819C" w14:textId="77777777" w:rsidR="00713846" w:rsidRPr="003E3DB8" w:rsidRDefault="00713846" w:rsidP="00F7438E">
      <w:pPr>
        <w:spacing w:line="360" w:lineRule="auto"/>
        <w:ind w:left="284" w:right="-397"/>
        <w:rPr>
          <w:rFonts w:ascii="Arial" w:hAnsi="Arial" w:cs="Arial"/>
          <w:b/>
          <w:lang w:val="en-US"/>
        </w:rPr>
      </w:pPr>
    </w:p>
    <w:p w14:paraId="70C01DBE" w14:textId="4D904CAD" w:rsidR="00934B8D" w:rsidRPr="00A405E4" w:rsidRDefault="00A405E4" w:rsidP="00293A44">
      <w:pPr>
        <w:pStyle w:val="s12"/>
        <w:spacing w:before="0" w:beforeAutospacing="0" w:after="0" w:afterAutospacing="0" w:line="360" w:lineRule="auto"/>
        <w:ind w:left="284" w:right="-425"/>
        <w:rPr>
          <w:rFonts w:ascii="Arial" w:hAnsi="Arial" w:cs="Arial"/>
          <w:b/>
          <w:bCs/>
          <w:sz w:val="24"/>
          <w:szCs w:val="24"/>
          <w:lang w:val="en-US"/>
        </w:rPr>
      </w:pPr>
      <w:r w:rsidRPr="00A405E4">
        <w:rPr>
          <w:rFonts w:ascii="Arial" w:hAnsi="Arial" w:cs="Arial"/>
          <w:b/>
          <w:bCs/>
          <w:sz w:val="24"/>
          <w:szCs w:val="24"/>
          <w:lang w:val="en-US"/>
        </w:rPr>
        <w:t xml:space="preserve">When developing the new modular K25 L platform vehicle, SCHEUERLE focused on the transport safety aspect of loads with a high </w:t>
      </w:r>
      <w:proofErr w:type="spellStart"/>
      <w:r w:rsidRPr="00A405E4">
        <w:rPr>
          <w:rFonts w:ascii="Arial" w:hAnsi="Arial" w:cs="Arial"/>
          <w:b/>
          <w:bCs/>
          <w:sz w:val="24"/>
          <w:szCs w:val="24"/>
          <w:lang w:val="en-US"/>
        </w:rPr>
        <w:t>centre</w:t>
      </w:r>
      <w:proofErr w:type="spellEnd"/>
      <w:r w:rsidRPr="00A405E4">
        <w:rPr>
          <w:rFonts w:ascii="Arial" w:hAnsi="Arial" w:cs="Arial"/>
          <w:b/>
          <w:bCs/>
          <w:sz w:val="24"/>
          <w:szCs w:val="24"/>
          <w:lang w:val="en-US"/>
        </w:rPr>
        <w:t xml:space="preserve"> of gravity. A relevant requirement especially regarding the future-proof transport of components for increasingly more powerful wind turbines. The K25 L also scores very </w:t>
      </w:r>
      <w:proofErr w:type="spellStart"/>
      <w:r w:rsidRPr="00A405E4">
        <w:rPr>
          <w:rFonts w:ascii="Arial" w:hAnsi="Arial" w:cs="Arial"/>
          <w:b/>
          <w:bCs/>
          <w:sz w:val="24"/>
          <w:szCs w:val="24"/>
          <w:lang w:val="en-US"/>
        </w:rPr>
        <w:t>favourably</w:t>
      </w:r>
      <w:proofErr w:type="spellEnd"/>
      <w:r w:rsidRPr="00A405E4">
        <w:rPr>
          <w:rFonts w:ascii="Arial" w:hAnsi="Arial" w:cs="Arial"/>
          <w:b/>
          <w:bCs/>
          <w:sz w:val="24"/>
          <w:szCs w:val="24"/>
          <w:lang w:val="en-US"/>
        </w:rPr>
        <w:t xml:space="preserve"> through maximum stability when transporting construction machinery or </w:t>
      </w:r>
      <w:r w:rsidR="00F72D43">
        <w:rPr>
          <w:rFonts w:ascii="Arial" w:hAnsi="Arial" w:cs="Arial"/>
          <w:b/>
          <w:bCs/>
          <w:sz w:val="24"/>
          <w:szCs w:val="24"/>
          <w:lang w:val="en-US"/>
        </w:rPr>
        <w:t>plants</w:t>
      </w:r>
      <w:r w:rsidRPr="00A405E4">
        <w:rPr>
          <w:rFonts w:ascii="Arial" w:hAnsi="Arial" w:cs="Arial"/>
          <w:b/>
          <w:bCs/>
          <w:sz w:val="24"/>
          <w:szCs w:val="24"/>
          <w:lang w:val="en-US"/>
        </w:rPr>
        <w:t>.</w:t>
      </w:r>
    </w:p>
    <w:p w14:paraId="738E2DC7" w14:textId="281D738A" w:rsidR="00EF7D0A" w:rsidRDefault="00896ABE" w:rsidP="00607309">
      <w:pPr>
        <w:pStyle w:val="s12"/>
        <w:spacing w:after="0" w:afterAutospacing="0" w:line="360" w:lineRule="auto"/>
        <w:ind w:left="284"/>
        <w:rPr>
          <w:rStyle w:val="bumpedfont15"/>
          <w:rFonts w:ascii="Arial" w:hAnsi="Arial" w:cs="Arial"/>
          <w:sz w:val="24"/>
          <w:szCs w:val="24"/>
          <w:lang w:val="en-US"/>
        </w:rPr>
      </w:pPr>
      <w:r w:rsidRPr="00896ABE">
        <w:rPr>
          <w:rStyle w:val="bumpedfont15"/>
          <w:rFonts w:ascii="Arial" w:hAnsi="Arial" w:cs="Arial"/>
          <w:sz w:val="24"/>
          <w:szCs w:val="24"/>
          <w:lang w:val="en-US"/>
        </w:rPr>
        <w:t>The energy industry is developing increasing</w:t>
      </w:r>
      <w:r>
        <w:rPr>
          <w:rStyle w:val="bumpedfont15"/>
          <w:rFonts w:ascii="Arial" w:hAnsi="Arial" w:cs="Arial"/>
          <w:sz w:val="24"/>
          <w:szCs w:val="24"/>
          <w:lang w:val="en-US"/>
        </w:rPr>
        <w:t xml:space="preserve">ly more powerful wind turbines. </w:t>
      </w:r>
      <w:r w:rsidRPr="00896ABE">
        <w:rPr>
          <w:rStyle w:val="bumpedfont15"/>
          <w:rFonts w:ascii="Arial" w:hAnsi="Arial" w:cs="Arial"/>
          <w:sz w:val="24"/>
          <w:szCs w:val="24"/>
          <w:lang w:val="en-US"/>
        </w:rPr>
        <w:t xml:space="preserve">The increased dimensions and, in particular, the related high </w:t>
      </w:r>
      <w:proofErr w:type="spellStart"/>
      <w:r w:rsidRPr="00896ABE">
        <w:rPr>
          <w:rStyle w:val="bumpedfont15"/>
          <w:rFonts w:ascii="Arial" w:hAnsi="Arial" w:cs="Arial"/>
          <w:sz w:val="24"/>
          <w:szCs w:val="24"/>
          <w:lang w:val="en-US"/>
        </w:rPr>
        <w:t>centre</w:t>
      </w:r>
      <w:proofErr w:type="spellEnd"/>
      <w:r w:rsidRPr="00896ABE">
        <w:rPr>
          <w:rStyle w:val="bumpedfont15"/>
          <w:rFonts w:ascii="Arial" w:hAnsi="Arial" w:cs="Arial"/>
          <w:sz w:val="24"/>
          <w:szCs w:val="24"/>
          <w:lang w:val="en-US"/>
        </w:rPr>
        <w:t xml:space="preserve"> of gravity of the load require an extremely stable means of transport with an especially low loading area. SCHEUERLE, a subsidiary of the TII Group owned by the </w:t>
      </w:r>
      <w:proofErr w:type="spellStart"/>
      <w:r w:rsidRPr="00896ABE">
        <w:rPr>
          <w:rStyle w:val="bumpedfont15"/>
          <w:rFonts w:ascii="Arial" w:hAnsi="Arial" w:cs="Arial"/>
          <w:sz w:val="24"/>
          <w:szCs w:val="24"/>
          <w:lang w:val="en-US"/>
        </w:rPr>
        <w:t>Rettenmaier</w:t>
      </w:r>
      <w:proofErr w:type="spellEnd"/>
      <w:r w:rsidRPr="00896ABE">
        <w:rPr>
          <w:rStyle w:val="bumpedfont15"/>
          <w:rFonts w:ascii="Arial" w:hAnsi="Arial" w:cs="Arial"/>
          <w:sz w:val="24"/>
          <w:szCs w:val="24"/>
          <w:lang w:val="en-US"/>
        </w:rPr>
        <w:t xml:space="preserve"> family from Heilbronn, has developed the modular K25 L series platform vehicles for ensuring the maximum stable and flexible transport of such products. The addition of L (Low) in the type designation indicates the particularly low platform height along with the use of larger </w:t>
      </w:r>
      <w:proofErr w:type="spellStart"/>
      <w:r w:rsidRPr="00896ABE">
        <w:rPr>
          <w:rStyle w:val="bumpedfont15"/>
          <w:rFonts w:ascii="Arial" w:hAnsi="Arial" w:cs="Arial"/>
          <w:sz w:val="24"/>
          <w:szCs w:val="24"/>
          <w:lang w:val="en-US"/>
        </w:rPr>
        <w:t>tyres</w:t>
      </w:r>
      <w:proofErr w:type="spellEnd"/>
      <w:r w:rsidRPr="00896ABE">
        <w:rPr>
          <w:rStyle w:val="bumpedfont15"/>
          <w:rFonts w:ascii="Arial" w:hAnsi="Arial" w:cs="Arial"/>
          <w:sz w:val="24"/>
          <w:szCs w:val="24"/>
          <w:lang w:val="en-US"/>
        </w:rPr>
        <w:t>.</w:t>
      </w:r>
    </w:p>
    <w:p w14:paraId="283DD357" w14:textId="77777777" w:rsidR="00607309" w:rsidRDefault="00607309" w:rsidP="00607309">
      <w:pPr>
        <w:pStyle w:val="s12"/>
        <w:spacing w:after="0" w:afterAutospacing="0" w:line="360" w:lineRule="auto"/>
        <w:ind w:left="284"/>
        <w:rPr>
          <w:rStyle w:val="bumpedfont15"/>
          <w:rFonts w:ascii="Arial" w:hAnsi="Arial" w:cs="Arial"/>
          <w:b/>
          <w:sz w:val="24"/>
          <w:szCs w:val="24"/>
          <w:lang w:val="en-GB"/>
        </w:rPr>
      </w:pPr>
      <w:r w:rsidRPr="00607309">
        <w:rPr>
          <w:rStyle w:val="bumpedfont15"/>
          <w:rFonts w:ascii="Arial" w:hAnsi="Arial" w:cs="Arial"/>
          <w:b/>
          <w:sz w:val="24"/>
          <w:szCs w:val="24"/>
          <w:lang w:val="en-GB"/>
        </w:rPr>
        <w:t>K25 L track width currentl</w:t>
      </w:r>
      <w:r>
        <w:rPr>
          <w:rStyle w:val="bumpedfont15"/>
          <w:rFonts w:ascii="Arial" w:hAnsi="Arial" w:cs="Arial"/>
          <w:b/>
          <w:sz w:val="24"/>
          <w:szCs w:val="24"/>
          <w:lang w:val="en-GB"/>
        </w:rPr>
        <w:t>y unique in the vehicle segment</w:t>
      </w:r>
    </w:p>
    <w:p w14:paraId="6E6025DF" w14:textId="66E16BB9" w:rsidR="00483F2C" w:rsidRPr="00607309" w:rsidRDefault="00607309" w:rsidP="00607309">
      <w:pPr>
        <w:pStyle w:val="s12"/>
        <w:spacing w:after="0" w:afterAutospacing="0" w:line="360" w:lineRule="auto"/>
        <w:ind w:left="284"/>
        <w:rPr>
          <w:rStyle w:val="bumpedfont15"/>
          <w:rFonts w:ascii="Arial" w:hAnsi="Arial" w:cs="Arial"/>
          <w:b/>
          <w:sz w:val="24"/>
          <w:szCs w:val="24"/>
          <w:lang w:val="en-GB"/>
        </w:rPr>
      </w:pPr>
      <w:r w:rsidRPr="00607309">
        <w:rPr>
          <w:rStyle w:val="bumpedfont15"/>
          <w:rFonts w:ascii="Arial" w:hAnsi="Arial" w:cs="Arial"/>
          <w:sz w:val="24"/>
          <w:szCs w:val="24"/>
          <w:lang w:val="en-GB"/>
        </w:rPr>
        <w:t>The track width of the K25 L is 2100 millimetres along with an external width of 3,000 millimetres which is over ten per cent more than competitors´ products can offer. Due to its large track width, the K25 L considerably reduces the risk of accidents caused by overturning when transporting wind tower segments with large diameters and thus greatly enhances work safety levels.</w:t>
      </w:r>
    </w:p>
    <w:p w14:paraId="694951CA" w14:textId="77777777" w:rsidR="00607309" w:rsidRDefault="00607309" w:rsidP="00483F2C">
      <w:pPr>
        <w:pStyle w:val="s12"/>
        <w:spacing w:before="0" w:beforeAutospacing="0" w:after="0" w:afterAutospacing="0" w:line="360" w:lineRule="auto"/>
        <w:ind w:left="284"/>
        <w:rPr>
          <w:rStyle w:val="bumpedfont15"/>
          <w:rFonts w:ascii="Arial" w:hAnsi="Arial" w:cs="Arial"/>
          <w:b/>
          <w:sz w:val="24"/>
          <w:szCs w:val="24"/>
        </w:rPr>
      </w:pPr>
    </w:p>
    <w:p w14:paraId="12EBBDC2" w14:textId="77777777" w:rsidR="00607309" w:rsidRPr="00607309" w:rsidRDefault="00607309" w:rsidP="00607309">
      <w:pPr>
        <w:pStyle w:val="s12"/>
        <w:spacing w:line="360" w:lineRule="auto"/>
        <w:ind w:left="284"/>
        <w:rPr>
          <w:rStyle w:val="bumpedfont15"/>
          <w:rFonts w:ascii="Arial" w:hAnsi="Arial" w:cs="Arial"/>
          <w:b/>
          <w:sz w:val="24"/>
          <w:szCs w:val="24"/>
          <w:lang w:val="en-US"/>
        </w:rPr>
      </w:pPr>
      <w:r w:rsidRPr="00607309">
        <w:rPr>
          <w:rStyle w:val="bumpedfont15"/>
          <w:rFonts w:ascii="Arial" w:hAnsi="Arial" w:cs="Arial"/>
          <w:b/>
          <w:sz w:val="24"/>
          <w:szCs w:val="24"/>
          <w:lang w:val="en-US"/>
        </w:rPr>
        <w:lastRenderedPageBreak/>
        <w:t xml:space="preserve">Low platform height despite larger </w:t>
      </w:r>
      <w:proofErr w:type="spellStart"/>
      <w:r w:rsidRPr="00607309">
        <w:rPr>
          <w:rStyle w:val="bumpedfont15"/>
          <w:rFonts w:ascii="Arial" w:hAnsi="Arial" w:cs="Arial"/>
          <w:b/>
          <w:sz w:val="24"/>
          <w:szCs w:val="24"/>
          <w:lang w:val="en-US"/>
        </w:rPr>
        <w:t>tyres</w:t>
      </w:r>
      <w:proofErr w:type="spellEnd"/>
    </w:p>
    <w:p w14:paraId="7BC5B4F0" w14:textId="78DB698E" w:rsidR="00D053CE" w:rsidRDefault="00607309" w:rsidP="00607309">
      <w:pPr>
        <w:pStyle w:val="s12"/>
        <w:spacing w:before="0" w:beforeAutospacing="0" w:after="0" w:afterAutospacing="0" w:line="360" w:lineRule="auto"/>
        <w:ind w:left="284"/>
        <w:rPr>
          <w:rStyle w:val="bumpedfont15"/>
          <w:rFonts w:ascii="Arial" w:hAnsi="Arial" w:cs="Arial"/>
          <w:sz w:val="24"/>
          <w:szCs w:val="24"/>
        </w:rPr>
      </w:pPr>
      <w:r w:rsidRPr="00607309">
        <w:rPr>
          <w:rStyle w:val="bumpedfont15"/>
          <w:rFonts w:ascii="Arial" w:hAnsi="Arial" w:cs="Arial"/>
          <w:sz w:val="24"/>
          <w:szCs w:val="24"/>
          <w:lang w:val="en-US"/>
        </w:rPr>
        <w:t xml:space="preserve">The technically possible axle load of the K25 L is up to 23 </w:t>
      </w:r>
      <w:proofErr w:type="spellStart"/>
      <w:r w:rsidRPr="00607309">
        <w:rPr>
          <w:rStyle w:val="bumpedfont15"/>
          <w:rFonts w:ascii="Arial" w:hAnsi="Arial" w:cs="Arial"/>
          <w:sz w:val="24"/>
          <w:szCs w:val="24"/>
          <w:lang w:val="en-US"/>
        </w:rPr>
        <w:t>tonnes</w:t>
      </w:r>
      <w:proofErr w:type="spellEnd"/>
      <w:r w:rsidRPr="00607309">
        <w:rPr>
          <w:rStyle w:val="bumpedfont15"/>
          <w:rFonts w:ascii="Arial" w:hAnsi="Arial" w:cs="Arial"/>
          <w:sz w:val="24"/>
          <w:szCs w:val="24"/>
          <w:lang w:val="en-US"/>
        </w:rPr>
        <w:t xml:space="preserve"> or up to 13.9 </w:t>
      </w:r>
      <w:proofErr w:type="spellStart"/>
      <w:r w:rsidRPr="00607309">
        <w:rPr>
          <w:rStyle w:val="bumpedfont15"/>
          <w:rFonts w:ascii="Arial" w:hAnsi="Arial" w:cs="Arial"/>
          <w:sz w:val="24"/>
          <w:szCs w:val="24"/>
          <w:lang w:val="en-US"/>
        </w:rPr>
        <w:t>tonnes</w:t>
      </w:r>
      <w:proofErr w:type="spellEnd"/>
      <w:r w:rsidRPr="00607309">
        <w:rPr>
          <w:rStyle w:val="bumpedfont15"/>
          <w:rFonts w:ascii="Arial" w:hAnsi="Arial" w:cs="Arial"/>
          <w:sz w:val="24"/>
          <w:szCs w:val="24"/>
          <w:lang w:val="en-US"/>
        </w:rPr>
        <w:t xml:space="preserve"> at 80 km/h. In addition, the </w:t>
      </w:r>
      <w:proofErr w:type="spellStart"/>
      <w:r w:rsidRPr="00607309">
        <w:rPr>
          <w:rStyle w:val="bumpedfont15"/>
          <w:rFonts w:ascii="Arial" w:hAnsi="Arial" w:cs="Arial"/>
          <w:sz w:val="24"/>
          <w:szCs w:val="24"/>
          <w:lang w:val="en-US"/>
        </w:rPr>
        <w:t>tyres</w:t>
      </w:r>
      <w:proofErr w:type="spellEnd"/>
      <w:r w:rsidRPr="00607309">
        <w:rPr>
          <w:rStyle w:val="bumpedfont15"/>
          <w:rFonts w:ascii="Arial" w:hAnsi="Arial" w:cs="Arial"/>
          <w:sz w:val="24"/>
          <w:szCs w:val="24"/>
          <w:lang w:val="en-US"/>
        </w:rPr>
        <w:t xml:space="preserve"> used are larger and more robust: 285/70 R 19.5. In spite of the larger </w:t>
      </w:r>
      <w:proofErr w:type="spellStart"/>
      <w:r w:rsidRPr="00607309">
        <w:rPr>
          <w:rStyle w:val="bumpedfont15"/>
          <w:rFonts w:ascii="Arial" w:hAnsi="Arial" w:cs="Arial"/>
          <w:sz w:val="24"/>
          <w:szCs w:val="24"/>
          <w:lang w:val="en-US"/>
        </w:rPr>
        <w:t>tyres</w:t>
      </w:r>
      <w:proofErr w:type="spellEnd"/>
      <w:r w:rsidRPr="00607309">
        <w:rPr>
          <w:rStyle w:val="bumpedfont15"/>
          <w:rFonts w:ascii="Arial" w:hAnsi="Arial" w:cs="Arial"/>
          <w:sz w:val="24"/>
          <w:szCs w:val="24"/>
          <w:lang w:val="en-US"/>
        </w:rPr>
        <w:t xml:space="preserve">, the lowered platform height is 875 </w:t>
      </w:r>
      <w:proofErr w:type="spellStart"/>
      <w:r w:rsidRPr="00607309">
        <w:rPr>
          <w:rStyle w:val="bumpedfont15"/>
          <w:rFonts w:ascii="Arial" w:hAnsi="Arial" w:cs="Arial"/>
          <w:sz w:val="24"/>
          <w:szCs w:val="24"/>
          <w:lang w:val="en-US"/>
        </w:rPr>
        <w:t>millimetres</w:t>
      </w:r>
      <w:proofErr w:type="spellEnd"/>
      <w:r w:rsidRPr="00607309">
        <w:rPr>
          <w:rStyle w:val="bumpedfont15"/>
          <w:rFonts w:ascii="Arial" w:hAnsi="Arial" w:cs="Arial"/>
          <w:sz w:val="24"/>
          <w:szCs w:val="24"/>
          <w:lang w:val="en-US"/>
        </w:rPr>
        <w:t xml:space="preserve"> (loaded) or 910 </w:t>
      </w:r>
      <w:proofErr w:type="spellStart"/>
      <w:r w:rsidRPr="00607309">
        <w:rPr>
          <w:rStyle w:val="bumpedfont15"/>
          <w:rFonts w:ascii="Arial" w:hAnsi="Arial" w:cs="Arial"/>
          <w:sz w:val="24"/>
          <w:szCs w:val="24"/>
          <w:lang w:val="en-US"/>
        </w:rPr>
        <w:t>millimetres</w:t>
      </w:r>
      <w:proofErr w:type="spellEnd"/>
      <w:r w:rsidRPr="00607309">
        <w:rPr>
          <w:rStyle w:val="bumpedfont15"/>
          <w:rFonts w:ascii="Arial" w:hAnsi="Arial" w:cs="Arial"/>
          <w:sz w:val="24"/>
          <w:szCs w:val="24"/>
          <w:lang w:val="en-US"/>
        </w:rPr>
        <w:t xml:space="preserve"> (unloaded) which facilitates easy driving under loads. The high axle compensation of 680 </w:t>
      </w:r>
      <w:proofErr w:type="spellStart"/>
      <w:r w:rsidRPr="00607309">
        <w:rPr>
          <w:rStyle w:val="bumpedfont15"/>
          <w:rFonts w:ascii="Arial" w:hAnsi="Arial" w:cs="Arial"/>
          <w:sz w:val="24"/>
          <w:szCs w:val="24"/>
          <w:lang w:val="en-US"/>
        </w:rPr>
        <w:t>millimetres</w:t>
      </w:r>
      <w:proofErr w:type="spellEnd"/>
      <w:r w:rsidRPr="00607309">
        <w:rPr>
          <w:rStyle w:val="bumpedfont15"/>
          <w:rFonts w:ascii="Arial" w:hAnsi="Arial" w:cs="Arial"/>
          <w:sz w:val="24"/>
          <w:szCs w:val="24"/>
          <w:lang w:val="en-US"/>
        </w:rPr>
        <w:t xml:space="preserve"> also makes driving on uneven surfaces very safe. Moreover, the maximum steering angle of +/- 60 degrees ensures optimal </w:t>
      </w:r>
      <w:proofErr w:type="spellStart"/>
      <w:r w:rsidRPr="00607309">
        <w:rPr>
          <w:rStyle w:val="bumpedfont15"/>
          <w:rFonts w:ascii="Arial" w:hAnsi="Arial" w:cs="Arial"/>
          <w:sz w:val="24"/>
          <w:szCs w:val="24"/>
          <w:lang w:val="en-US"/>
        </w:rPr>
        <w:t>manoeuvrability</w:t>
      </w:r>
      <w:proofErr w:type="spellEnd"/>
      <w:r w:rsidRPr="00607309">
        <w:rPr>
          <w:rStyle w:val="bumpedfont15"/>
          <w:rFonts w:ascii="Arial" w:hAnsi="Arial" w:cs="Arial"/>
          <w:sz w:val="24"/>
          <w:szCs w:val="24"/>
          <w:lang w:val="en-US"/>
        </w:rPr>
        <w:t xml:space="preserve">. Lifting and lowering is carried out with the help of a PPU (Power Pack Unit) from the Z19 series. </w:t>
      </w:r>
      <w:r w:rsidRPr="00607309">
        <w:rPr>
          <w:rStyle w:val="bumpedfont15"/>
          <w:rFonts w:ascii="Arial" w:hAnsi="Arial" w:cs="Arial"/>
          <w:sz w:val="24"/>
          <w:szCs w:val="24"/>
        </w:rPr>
        <w:t xml:space="preserve">This </w:t>
      </w:r>
      <w:proofErr w:type="spellStart"/>
      <w:r w:rsidRPr="00607309">
        <w:rPr>
          <w:rStyle w:val="bumpedfont15"/>
          <w:rFonts w:ascii="Arial" w:hAnsi="Arial" w:cs="Arial"/>
          <w:sz w:val="24"/>
          <w:szCs w:val="24"/>
        </w:rPr>
        <w:t>is</w:t>
      </w:r>
      <w:proofErr w:type="spellEnd"/>
      <w:r w:rsidRPr="00607309">
        <w:rPr>
          <w:rStyle w:val="bumpedfont15"/>
          <w:rFonts w:ascii="Arial" w:hAnsi="Arial" w:cs="Arial"/>
          <w:sz w:val="24"/>
          <w:szCs w:val="24"/>
        </w:rPr>
        <w:t xml:space="preserve"> </w:t>
      </w:r>
      <w:proofErr w:type="spellStart"/>
      <w:r w:rsidRPr="00607309">
        <w:rPr>
          <w:rStyle w:val="bumpedfont15"/>
          <w:rFonts w:ascii="Arial" w:hAnsi="Arial" w:cs="Arial"/>
          <w:sz w:val="24"/>
          <w:szCs w:val="24"/>
        </w:rPr>
        <w:t>low</w:t>
      </w:r>
      <w:proofErr w:type="spellEnd"/>
      <w:r w:rsidRPr="00607309">
        <w:rPr>
          <w:rStyle w:val="bumpedfont15"/>
          <w:rFonts w:ascii="Arial" w:hAnsi="Arial" w:cs="Arial"/>
          <w:sz w:val="24"/>
          <w:szCs w:val="24"/>
        </w:rPr>
        <w:t xml:space="preserve">-emission in </w:t>
      </w:r>
      <w:proofErr w:type="spellStart"/>
      <w:r w:rsidRPr="00607309">
        <w:rPr>
          <w:rStyle w:val="bumpedfont15"/>
          <w:rFonts w:ascii="Arial" w:hAnsi="Arial" w:cs="Arial"/>
          <w:sz w:val="24"/>
          <w:szCs w:val="24"/>
        </w:rPr>
        <w:t>accordance</w:t>
      </w:r>
      <w:proofErr w:type="spellEnd"/>
      <w:r w:rsidRPr="00607309">
        <w:rPr>
          <w:rStyle w:val="bumpedfont15"/>
          <w:rFonts w:ascii="Arial" w:hAnsi="Arial" w:cs="Arial"/>
          <w:sz w:val="24"/>
          <w:szCs w:val="24"/>
        </w:rPr>
        <w:t xml:space="preserve"> </w:t>
      </w:r>
      <w:proofErr w:type="spellStart"/>
      <w:r w:rsidRPr="00607309">
        <w:rPr>
          <w:rStyle w:val="bumpedfont15"/>
          <w:rFonts w:ascii="Arial" w:hAnsi="Arial" w:cs="Arial"/>
          <w:sz w:val="24"/>
          <w:szCs w:val="24"/>
        </w:rPr>
        <w:t>with</w:t>
      </w:r>
      <w:proofErr w:type="spellEnd"/>
      <w:r w:rsidRPr="00607309">
        <w:rPr>
          <w:rStyle w:val="bumpedfont15"/>
          <w:rFonts w:ascii="Arial" w:hAnsi="Arial" w:cs="Arial"/>
          <w:sz w:val="24"/>
          <w:szCs w:val="24"/>
        </w:rPr>
        <w:t xml:space="preserve"> Stage V.</w:t>
      </w:r>
    </w:p>
    <w:p w14:paraId="36A28EB3" w14:textId="77777777" w:rsidR="00D04CED" w:rsidRPr="00D04CED" w:rsidRDefault="00D04CED" w:rsidP="007244EA">
      <w:pPr>
        <w:pStyle w:val="s12"/>
        <w:spacing w:line="360" w:lineRule="auto"/>
        <w:ind w:firstLine="284"/>
        <w:rPr>
          <w:rStyle w:val="bumpedfont15"/>
          <w:rFonts w:ascii="Arial" w:hAnsi="Arial" w:cs="Arial"/>
          <w:b/>
          <w:sz w:val="24"/>
          <w:szCs w:val="24"/>
          <w:lang w:val="en-US"/>
        </w:rPr>
      </w:pPr>
      <w:bookmarkStart w:id="0" w:name="_GoBack"/>
      <w:bookmarkEnd w:id="0"/>
      <w:r w:rsidRPr="00D04CED">
        <w:rPr>
          <w:rStyle w:val="bumpedfont15"/>
          <w:rFonts w:ascii="Arial" w:hAnsi="Arial" w:cs="Arial"/>
          <w:b/>
          <w:sz w:val="24"/>
          <w:szCs w:val="24"/>
          <w:lang w:val="en-US"/>
        </w:rPr>
        <w:t>More loading options thanks to the maximum bending moment</w:t>
      </w:r>
    </w:p>
    <w:p w14:paraId="15494A10" w14:textId="77777777" w:rsidR="00D04CED" w:rsidRPr="00D04CED" w:rsidRDefault="00D04CED" w:rsidP="00D04CED">
      <w:pPr>
        <w:pStyle w:val="s12"/>
        <w:spacing w:line="360" w:lineRule="auto"/>
        <w:ind w:left="284"/>
        <w:rPr>
          <w:rStyle w:val="bumpedfont15"/>
          <w:rFonts w:ascii="Arial" w:hAnsi="Arial" w:cs="Arial"/>
          <w:sz w:val="24"/>
          <w:szCs w:val="24"/>
          <w:lang w:val="en-US"/>
        </w:rPr>
      </w:pPr>
      <w:r w:rsidRPr="00D04CED">
        <w:rPr>
          <w:rStyle w:val="bumpedfont15"/>
          <w:rFonts w:ascii="Arial" w:hAnsi="Arial" w:cs="Arial"/>
          <w:sz w:val="24"/>
          <w:szCs w:val="24"/>
          <w:lang w:val="en-US"/>
        </w:rPr>
        <w:t xml:space="preserve">The highest negative and positive bending moment on the market creates economic flexibility for the operator through additional loading options. This offers particular advantages for products such as tower segments or nacelles (machine housings) that feature high point loads in combination with a high </w:t>
      </w:r>
      <w:proofErr w:type="spellStart"/>
      <w:r w:rsidRPr="00D04CED">
        <w:rPr>
          <w:rStyle w:val="bumpedfont15"/>
          <w:rFonts w:ascii="Arial" w:hAnsi="Arial" w:cs="Arial"/>
          <w:sz w:val="24"/>
          <w:szCs w:val="24"/>
          <w:lang w:val="en-US"/>
        </w:rPr>
        <w:t>centre</w:t>
      </w:r>
      <w:proofErr w:type="spellEnd"/>
      <w:r w:rsidRPr="00D04CED">
        <w:rPr>
          <w:rStyle w:val="bumpedfont15"/>
          <w:rFonts w:ascii="Arial" w:hAnsi="Arial" w:cs="Arial"/>
          <w:sz w:val="24"/>
          <w:szCs w:val="24"/>
          <w:lang w:val="en-US"/>
        </w:rPr>
        <w:t xml:space="preserve"> of gravity, and those whose </w:t>
      </w:r>
      <w:proofErr w:type="spellStart"/>
      <w:r w:rsidRPr="00D04CED">
        <w:rPr>
          <w:rStyle w:val="bumpedfont15"/>
          <w:rFonts w:ascii="Arial" w:hAnsi="Arial" w:cs="Arial"/>
          <w:sz w:val="24"/>
          <w:szCs w:val="24"/>
          <w:lang w:val="en-US"/>
        </w:rPr>
        <w:t>centre</w:t>
      </w:r>
      <w:proofErr w:type="spellEnd"/>
      <w:r w:rsidRPr="00D04CED">
        <w:rPr>
          <w:rStyle w:val="bumpedfont15"/>
          <w:rFonts w:ascii="Arial" w:hAnsi="Arial" w:cs="Arial"/>
          <w:sz w:val="24"/>
          <w:szCs w:val="24"/>
          <w:lang w:val="en-US"/>
        </w:rPr>
        <w:t xml:space="preserve"> of gravity lies far outside the support </w:t>
      </w:r>
      <w:proofErr w:type="spellStart"/>
      <w:r w:rsidRPr="00D04CED">
        <w:rPr>
          <w:rStyle w:val="bumpedfont15"/>
          <w:rFonts w:ascii="Arial" w:hAnsi="Arial" w:cs="Arial"/>
          <w:sz w:val="24"/>
          <w:szCs w:val="24"/>
          <w:lang w:val="en-US"/>
        </w:rPr>
        <w:t>centre</w:t>
      </w:r>
      <w:proofErr w:type="spellEnd"/>
      <w:r w:rsidRPr="00D04CED">
        <w:rPr>
          <w:rStyle w:val="bumpedfont15"/>
          <w:rFonts w:ascii="Arial" w:hAnsi="Arial" w:cs="Arial"/>
          <w:sz w:val="24"/>
          <w:szCs w:val="24"/>
          <w:lang w:val="en-US"/>
        </w:rPr>
        <w:t xml:space="preserve"> as is the case when transporting long goods with the help of swivel bolsters. Furthermore, the K25 L has a 30 per cent higher torsional stiffness compared to similar products which guarantees cornering safety during transport.</w:t>
      </w:r>
    </w:p>
    <w:p w14:paraId="2FC7F232" w14:textId="77777777" w:rsidR="0070121B" w:rsidRPr="0070121B" w:rsidRDefault="0070121B" w:rsidP="0070121B">
      <w:pPr>
        <w:pStyle w:val="s12"/>
        <w:spacing w:line="360" w:lineRule="auto"/>
        <w:ind w:firstLine="284"/>
        <w:rPr>
          <w:rStyle w:val="bumpedfont15"/>
          <w:rFonts w:ascii="Arial" w:hAnsi="Arial" w:cs="Arial"/>
          <w:b/>
          <w:sz w:val="24"/>
          <w:szCs w:val="24"/>
          <w:lang w:val="en-US"/>
        </w:rPr>
      </w:pPr>
      <w:r w:rsidRPr="0070121B">
        <w:rPr>
          <w:rStyle w:val="bumpedfont15"/>
          <w:rFonts w:ascii="Arial" w:hAnsi="Arial" w:cs="Arial"/>
          <w:b/>
          <w:sz w:val="24"/>
          <w:szCs w:val="24"/>
          <w:lang w:val="en-US"/>
        </w:rPr>
        <w:t>Innovative braking concept and high level of work safety</w:t>
      </w:r>
    </w:p>
    <w:p w14:paraId="24A33E56" w14:textId="77777777" w:rsidR="0070121B" w:rsidRPr="0070121B" w:rsidRDefault="0070121B" w:rsidP="0070121B">
      <w:pPr>
        <w:pStyle w:val="s12"/>
        <w:spacing w:line="360" w:lineRule="auto"/>
        <w:ind w:left="284"/>
        <w:rPr>
          <w:rStyle w:val="bumpedfont15"/>
          <w:rFonts w:ascii="Arial" w:hAnsi="Arial" w:cs="Arial"/>
          <w:sz w:val="24"/>
          <w:szCs w:val="24"/>
          <w:lang w:val="en-US"/>
        </w:rPr>
      </w:pPr>
      <w:r w:rsidRPr="0070121B">
        <w:rPr>
          <w:rStyle w:val="bumpedfont15"/>
          <w:rFonts w:ascii="Arial" w:hAnsi="Arial" w:cs="Arial"/>
          <w:sz w:val="24"/>
          <w:szCs w:val="24"/>
          <w:lang w:val="en-US"/>
        </w:rPr>
        <w:t>EBS ensures enhanced braking performance and a shorter braking distance. Depending on the truck tractor, a diagnosis is possible from the driver's cab. Likewise, connecting to a smartphone is possible. The headlights on each individual bogie provide a further plus in terms of safety. This enables the driver to comfortably negotiate the route also at night.</w:t>
      </w:r>
    </w:p>
    <w:p w14:paraId="1DD31D4B" w14:textId="057FCA8A" w:rsidR="0070121B" w:rsidRPr="0070121B" w:rsidRDefault="0070121B" w:rsidP="0070121B">
      <w:pPr>
        <w:pStyle w:val="s12"/>
        <w:spacing w:before="0" w:beforeAutospacing="0" w:after="0" w:afterAutospacing="0" w:line="360" w:lineRule="auto"/>
        <w:rPr>
          <w:rStyle w:val="bumpedfont15"/>
          <w:rFonts w:ascii="Arial" w:hAnsi="Arial" w:cs="Arial"/>
          <w:sz w:val="24"/>
          <w:szCs w:val="24"/>
          <w:lang w:val="en-US"/>
        </w:rPr>
      </w:pPr>
      <w:r>
        <w:rPr>
          <w:rStyle w:val="bumpedfont15"/>
          <w:rFonts w:ascii="Arial" w:hAnsi="Arial" w:cs="Arial"/>
          <w:sz w:val="24"/>
          <w:szCs w:val="24"/>
          <w:lang w:val="en-US"/>
        </w:rPr>
        <w:lastRenderedPageBreak/>
        <w:t xml:space="preserve">    </w:t>
      </w:r>
      <w:r w:rsidRPr="0070121B">
        <w:rPr>
          <w:rStyle w:val="bumpedfont15"/>
          <w:rFonts w:ascii="Arial" w:hAnsi="Arial" w:cs="Arial"/>
          <w:b/>
          <w:sz w:val="24"/>
          <w:szCs w:val="24"/>
          <w:lang w:val="en-US"/>
        </w:rPr>
        <w:t>K25 L is multifunctional and versatile</w:t>
      </w:r>
    </w:p>
    <w:p w14:paraId="4717984B" w14:textId="77777777" w:rsidR="0070121B" w:rsidRPr="0070121B" w:rsidRDefault="0070121B" w:rsidP="0070121B">
      <w:pPr>
        <w:pStyle w:val="s12"/>
        <w:spacing w:line="360" w:lineRule="auto"/>
        <w:ind w:left="284"/>
        <w:rPr>
          <w:rStyle w:val="bumpedfont15"/>
          <w:rFonts w:ascii="Arial" w:hAnsi="Arial" w:cs="Arial"/>
          <w:sz w:val="24"/>
          <w:szCs w:val="24"/>
          <w:lang w:val="en-US"/>
        </w:rPr>
      </w:pPr>
      <w:r w:rsidRPr="0070121B">
        <w:rPr>
          <w:rStyle w:val="bumpedfont15"/>
          <w:rFonts w:ascii="Arial" w:hAnsi="Arial" w:cs="Arial"/>
          <w:sz w:val="24"/>
          <w:szCs w:val="24"/>
          <w:lang w:val="en-US"/>
        </w:rPr>
        <w:t xml:space="preserve">The model range of the K25 L series fulfils the requirements of platform vehicles with two to six axles. The vehicles can be combined with goosenecks, drawbars, swivel bolsters, bridges and tower adapters, and used in ambient temperatures reaching minus 25 degrees. Its versatility makes the K25 L the first choice beyond the wind power industry for the construction sector and for the transport of plant and machinery with high </w:t>
      </w:r>
      <w:proofErr w:type="spellStart"/>
      <w:r w:rsidRPr="0070121B">
        <w:rPr>
          <w:rStyle w:val="bumpedfont15"/>
          <w:rFonts w:ascii="Arial" w:hAnsi="Arial" w:cs="Arial"/>
          <w:sz w:val="24"/>
          <w:szCs w:val="24"/>
          <w:lang w:val="en-US"/>
        </w:rPr>
        <w:t>centres</w:t>
      </w:r>
      <w:proofErr w:type="spellEnd"/>
      <w:r w:rsidRPr="0070121B">
        <w:rPr>
          <w:rStyle w:val="bumpedfont15"/>
          <w:rFonts w:ascii="Arial" w:hAnsi="Arial" w:cs="Arial"/>
          <w:sz w:val="24"/>
          <w:szCs w:val="24"/>
          <w:lang w:val="en-US"/>
        </w:rPr>
        <w:t xml:space="preserve"> of gravity.</w:t>
      </w:r>
    </w:p>
    <w:p w14:paraId="2A607785" w14:textId="77777777" w:rsidR="0070121B" w:rsidRPr="0070121B" w:rsidRDefault="0070121B" w:rsidP="0070121B">
      <w:pPr>
        <w:pStyle w:val="s12"/>
        <w:spacing w:line="360" w:lineRule="auto"/>
        <w:ind w:firstLine="284"/>
        <w:rPr>
          <w:rStyle w:val="bumpedfont15"/>
          <w:rFonts w:ascii="Arial" w:hAnsi="Arial" w:cs="Arial"/>
          <w:b/>
          <w:sz w:val="24"/>
          <w:szCs w:val="24"/>
          <w:lang w:val="en-US"/>
        </w:rPr>
      </w:pPr>
      <w:r w:rsidRPr="0070121B">
        <w:rPr>
          <w:rStyle w:val="bumpedfont15"/>
          <w:rFonts w:ascii="Arial" w:hAnsi="Arial" w:cs="Arial"/>
          <w:b/>
          <w:sz w:val="24"/>
          <w:szCs w:val="24"/>
          <w:lang w:val="en-US"/>
        </w:rPr>
        <w:t>Photo:</w:t>
      </w:r>
    </w:p>
    <w:p w14:paraId="44F2C0E0" w14:textId="51D5F704" w:rsidR="00243A83" w:rsidRPr="0070121B" w:rsidRDefault="0070121B" w:rsidP="0070121B">
      <w:pPr>
        <w:pStyle w:val="s12"/>
        <w:spacing w:before="0" w:beforeAutospacing="0" w:after="0" w:afterAutospacing="0" w:line="360" w:lineRule="auto"/>
        <w:ind w:left="284"/>
        <w:rPr>
          <w:rStyle w:val="bumpedfont15"/>
          <w:rFonts w:ascii="Arial" w:hAnsi="Arial" w:cs="Arial"/>
          <w:sz w:val="24"/>
          <w:szCs w:val="24"/>
          <w:lang w:val="en-US"/>
        </w:rPr>
      </w:pPr>
      <w:proofErr w:type="spellStart"/>
      <w:r w:rsidRPr="0070121B">
        <w:rPr>
          <w:rStyle w:val="bumpedfont15"/>
          <w:rFonts w:ascii="Arial" w:hAnsi="Arial" w:cs="Arial"/>
          <w:sz w:val="24"/>
          <w:szCs w:val="24"/>
          <w:lang w:val="en-US"/>
        </w:rPr>
        <w:t>Optimised</w:t>
      </w:r>
      <w:proofErr w:type="spellEnd"/>
      <w:r w:rsidRPr="0070121B">
        <w:rPr>
          <w:rStyle w:val="bumpedfont15"/>
          <w:rFonts w:ascii="Arial" w:hAnsi="Arial" w:cs="Arial"/>
          <w:sz w:val="24"/>
          <w:szCs w:val="24"/>
          <w:lang w:val="en-US"/>
        </w:rPr>
        <w:t xml:space="preserve"> for meeting the requirements of the wind power industry: the newly-developed K25 L from SCHEURELE. The modular platform vehicle is the ideal solution for transporting loads with a high </w:t>
      </w:r>
      <w:proofErr w:type="spellStart"/>
      <w:r w:rsidRPr="0070121B">
        <w:rPr>
          <w:rStyle w:val="bumpedfont15"/>
          <w:rFonts w:ascii="Arial" w:hAnsi="Arial" w:cs="Arial"/>
          <w:sz w:val="24"/>
          <w:szCs w:val="24"/>
          <w:lang w:val="en-US"/>
        </w:rPr>
        <w:t>centre</w:t>
      </w:r>
      <w:proofErr w:type="spellEnd"/>
      <w:r w:rsidRPr="0070121B">
        <w:rPr>
          <w:rStyle w:val="bumpedfont15"/>
          <w:rFonts w:ascii="Arial" w:hAnsi="Arial" w:cs="Arial"/>
          <w:sz w:val="24"/>
          <w:szCs w:val="24"/>
          <w:lang w:val="en-US"/>
        </w:rPr>
        <w:t xml:space="preserve"> of gravity.</w:t>
      </w:r>
    </w:p>
    <w:p w14:paraId="47D84CC2" w14:textId="77777777" w:rsidR="00C75997" w:rsidRPr="0070121B" w:rsidRDefault="00C75997" w:rsidP="00C75997">
      <w:pPr>
        <w:spacing w:line="360" w:lineRule="auto"/>
        <w:rPr>
          <w:rStyle w:val="bumpedfont15"/>
          <w:rFonts w:ascii="Arial" w:eastAsiaTheme="minorHAnsi" w:hAnsi="Arial" w:cs="Arial"/>
          <w:lang w:val="en-US" w:eastAsia="de-DE" w:bidi="hi-IN"/>
        </w:rPr>
      </w:pPr>
    </w:p>
    <w:p w14:paraId="09CF9A7C" w14:textId="77777777" w:rsidR="0070121B" w:rsidRPr="0070121B" w:rsidRDefault="0070121B" w:rsidP="0070121B">
      <w:pPr>
        <w:spacing w:line="360" w:lineRule="auto"/>
        <w:ind w:left="284"/>
        <w:rPr>
          <w:rFonts w:ascii="Arial" w:hAnsi="Arial" w:cs="Arial"/>
          <w:b/>
          <w:sz w:val="18"/>
          <w:szCs w:val="18"/>
          <w:lang w:val="en-US"/>
        </w:rPr>
      </w:pPr>
      <w:r w:rsidRPr="0070121B">
        <w:rPr>
          <w:rFonts w:ascii="Arial" w:hAnsi="Arial" w:cs="Arial"/>
          <w:b/>
          <w:sz w:val="18"/>
          <w:szCs w:val="18"/>
          <w:lang w:val="en-US"/>
        </w:rPr>
        <w:t>Company profile</w:t>
      </w:r>
    </w:p>
    <w:p w14:paraId="7C662D2F" w14:textId="77777777" w:rsidR="0070121B" w:rsidRPr="0070121B" w:rsidRDefault="0070121B" w:rsidP="0070121B">
      <w:pPr>
        <w:spacing w:line="360" w:lineRule="auto"/>
        <w:ind w:left="284"/>
        <w:rPr>
          <w:rFonts w:ascii="Arial" w:hAnsi="Arial" w:cs="Arial"/>
          <w:sz w:val="18"/>
          <w:szCs w:val="18"/>
          <w:lang w:val="en-US"/>
        </w:rPr>
      </w:pPr>
      <w:r w:rsidRPr="0070121B">
        <w:rPr>
          <w:rFonts w:ascii="Arial" w:hAnsi="Arial" w:cs="Arial"/>
          <w:sz w:val="18"/>
          <w:szCs w:val="18"/>
          <w:lang w:val="en-US"/>
        </w:rPr>
        <w:t xml:space="preserve">The Transporter Industry International Group (TII Group) belongs to the </w:t>
      </w:r>
      <w:proofErr w:type="spellStart"/>
      <w:r w:rsidRPr="0070121B">
        <w:rPr>
          <w:rFonts w:ascii="Arial" w:hAnsi="Arial" w:cs="Arial"/>
          <w:sz w:val="18"/>
          <w:szCs w:val="18"/>
          <w:lang w:val="en-US"/>
        </w:rPr>
        <w:t>Rettenmaier</w:t>
      </w:r>
      <w:proofErr w:type="spellEnd"/>
      <w:r w:rsidRPr="0070121B">
        <w:rPr>
          <w:rFonts w:ascii="Arial" w:hAnsi="Arial" w:cs="Arial"/>
          <w:sz w:val="18"/>
          <w:szCs w:val="18"/>
          <w:lang w:val="en-US"/>
        </w:rPr>
        <w:t xml:space="preserve"> entrepreneurial family and is a globally active manufacturer of heavy-duty and special vehicles. It is comprised of the </w:t>
      </w:r>
      <w:proofErr w:type="spellStart"/>
      <w:r w:rsidRPr="0070121B">
        <w:rPr>
          <w:rFonts w:ascii="Arial" w:hAnsi="Arial" w:cs="Arial"/>
          <w:sz w:val="18"/>
          <w:szCs w:val="18"/>
          <w:lang w:val="en-US"/>
        </w:rPr>
        <w:t>Scheuerle</w:t>
      </w:r>
      <w:proofErr w:type="spellEnd"/>
      <w:r w:rsidRPr="0070121B">
        <w:rPr>
          <w:rFonts w:ascii="Arial" w:hAnsi="Arial" w:cs="Arial"/>
          <w:sz w:val="18"/>
          <w:szCs w:val="18"/>
          <w:lang w:val="en-US"/>
        </w:rPr>
        <w:t xml:space="preserve">, Nicolas, Kamag and TIIGER brands, and has a workforce of around 900 employees. With innovative vehicles for logistics yards, public roads and industrial areas, the world market leader for heavy-duty vehicles with hydraulic pendulum axles supports its customers – from transport and logistics, building industry, plant engineering, air and space travel, shipbuilding through to energy, steel and mining – for </w:t>
      </w:r>
      <w:proofErr w:type="spellStart"/>
      <w:r w:rsidRPr="0070121B">
        <w:rPr>
          <w:rFonts w:ascii="Arial" w:hAnsi="Arial" w:cs="Arial"/>
          <w:sz w:val="18"/>
          <w:szCs w:val="18"/>
          <w:lang w:val="en-US"/>
        </w:rPr>
        <w:t>realising</w:t>
      </w:r>
      <w:proofErr w:type="spellEnd"/>
      <w:r w:rsidRPr="0070121B">
        <w:rPr>
          <w:rFonts w:ascii="Arial" w:hAnsi="Arial" w:cs="Arial"/>
          <w:sz w:val="18"/>
          <w:szCs w:val="18"/>
          <w:lang w:val="en-US"/>
        </w:rPr>
        <w:t xml:space="preserve"> a wide range of complex transport tasks. Transport assignments include construction machinery, wind turbine facilities, ships, antennas as well as entire factory plant. The TII Group holds the current world record of over 17,000 </w:t>
      </w:r>
      <w:proofErr w:type="spellStart"/>
      <w:r w:rsidRPr="0070121B">
        <w:rPr>
          <w:rFonts w:ascii="Arial" w:hAnsi="Arial" w:cs="Arial"/>
          <w:sz w:val="18"/>
          <w:szCs w:val="18"/>
          <w:lang w:val="en-US"/>
        </w:rPr>
        <w:t>tonnes</w:t>
      </w:r>
      <w:proofErr w:type="spellEnd"/>
      <w:r w:rsidRPr="0070121B">
        <w:rPr>
          <w:rFonts w:ascii="Arial" w:hAnsi="Arial" w:cs="Arial"/>
          <w:sz w:val="18"/>
          <w:szCs w:val="18"/>
          <w:lang w:val="en-US"/>
        </w:rPr>
        <w:t xml:space="preserve"> for transporting extremely heavy loads on vehicles. The TII Group focuses on product quality and innovations for the future of heavy-duty transportation mobility. In addition to locations in Germany, France and India, the group has a global sales and service </w:t>
      </w:r>
      <w:proofErr w:type="spellStart"/>
      <w:r w:rsidRPr="0070121B">
        <w:rPr>
          <w:rFonts w:ascii="Arial" w:hAnsi="Arial" w:cs="Arial"/>
          <w:sz w:val="18"/>
          <w:szCs w:val="18"/>
          <w:lang w:val="en-US"/>
        </w:rPr>
        <w:t>organisation</w:t>
      </w:r>
      <w:proofErr w:type="spellEnd"/>
      <w:r w:rsidRPr="0070121B">
        <w:rPr>
          <w:rFonts w:ascii="Arial" w:hAnsi="Arial" w:cs="Arial"/>
          <w:sz w:val="18"/>
          <w:szCs w:val="18"/>
          <w:lang w:val="en-US"/>
        </w:rPr>
        <w:t>.</w:t>
      </w:r>
    </w:p>
    <w:p w14:paraId="34328938" w14:textId="76E04F5E" w:rsidR="008D434F" w:rsidRPr="00353075" w:rsidRDefault="0070121B" w:rsidP="0070121B">
      <w:pPr>
        <w:spacing w:line="360" w:lineRule="auto"/>
        <w:ind w:left="284"/>
        <w:rPr>
          <w:rFonts w:ascii="Arial" w:hAnsi="Arial" w:cs="Arial"/>
          <w:sz w:val="18"/>
          <w:szCs w:val="18"/>
        </w:rPr>
      </w:pPr>
      <w:r w:rsidRPr="0070121B">
        <w:rPr>
          <w:rFonts w:ascii="Arial" w:hAnsi="Arial" w:cs="Arial"/>
          <w:sz w:val="18"/>
          <w:szCs w:val="18"/>
        </w:rPr>
        <w:t>www.tii-group.com</w:t>
      </w:r>
    </w:p>
    <w:p w14:paraId="756F21C9" w14:textId="77777777" w:rsidR="0068783B" w:rsidRPr="00353075" w:rsidRDefault="0068783B" w:rsidP="002B3481">
      <w:pPr>
        <w:spacing w:line="360" w:lineRule="auto"/>
        <w:ind w:left="284"/>
        <w:rPr>
          <w:rFonts w:ascii="Arial" w:hAnsi="Arial" w:cs="Arial"/>
          <w:sz w:val="18"/>
          <w:szCs w:val="18"/>
        </w:rPr>
      </w:pPr>
    </w:p>
    <w:p w14:paraId="0D226021" w14:textId="6329DB29" w:rsidR="00D01EAA" w:rsidRPr="0070121B" w:rsidRDefault="00D01EAA" w:rsidP="00D01EAA">
      <w:pPr>
        <w:ind w:left="284" w:hanging="284"/>
        <w:rPr>
          <w:rFonts w:ascii="Arial" w:hAnsi="Arial" w:cs="Arial"/>
          <w:b/>
          <w:sz w:val="18"/>
          <w:szCs w:val="18"/>
          <w:lang w:val="en-US"/>
        </w:rPr>
      </w:pPr>
    </w:p>
    <w:p w14:paraId="37009AB5" w14:textId="77777777" w:rsidR="0070121B" w:rsidRPr="0070121B" w:rsidRDefault="0070121B" w:rsidP="0070121B">
      <w:pPr>
        <w:ind w:left="284"/>
        <w:rPr>
          <w:rFonts w:ascii="Arial" w:hAnsi="Arial" w:cs="Arial"/>
          <w:b/>
          <w:sz w:val="18"/>
          <w:szCs w:val="18"/>
          <w:lang w:val="en-US"/>
        </w:rPr>
      </w:pPr>
      <w:r w:rsidRPr="0070121B">
        <w:rPr>
          <w:rFonts w:ascii="Arial" w:hAnsi="Arial" w:cs="Arial"/>
          <w:b/>
          <w:sz w:val="18"/>
          <w:szCs w:val="18"/>
          <w:lang w:val="en-US"/>
        </w:rPr>
        <w:t>Press contact</w:t>
      </w:r>
    </w:p>
    <w:p w14:paraId="2D3BDDCF" w14:textId="77777777" w:rsidR="0070121B" w:rsidRPr="0070121B" w:rsidRDefault="0070121B" w:rsidP="0070121B">
      <w:pPr>
        <w:ind w:left="284"/>
        <w:rPr>
          <w:rFonts w:ascii="Arial" w:hAnsi="Arial" w:cs="Arial"/>
          <w:sz w:val="18"/>
          <w:szCs w:val="18"/>
          <w:lang w:val="en-US"/>
        </w:rPr>
      </w:pPr>
      <w:r w:rsidRPr="0070121B">
        <w:rPr>
          <w:rFonts w:ascii="Arial" w:hAnsi="Arial" w:cs="Arial"/>
          <w:sz w:val="18"/>
          <w:szCs w:val="18"/>
          <w:lang w:val="en-US"/>
        </w:rPr>
        <w:t>Carsten Karkowski</w:t>
      </w:r>
    </w:p>
    <w:p w14:paraId="6CB90FAF" w14:textId="77777777" w:rsidR="0070121B" w:rsidRPr="0070121B" w:rsidRDefault="0070121B" w:rsidP="0070121B">
      <w:pPr>
        <w:ind w:left="284"/>
        <w:rPr>
          <w:rFonts w:ascii="Arial" w:hAnsi="Arial" w:cs="Arial"/>
          <w:sz w:val="18"/>
          <w:szCs w:val="18"/>
          <w:lang w:val="en-US"/>
        </w:rPr>
      </w:pPr>
      <w:r w:rsidRPr="0070121B">
        <w:rPr>
          <w:rFonts w:ascii="Arial" w:hAnsi="Arial" w:cs="Arial"/>
          <w:sz w:val="18"/>
          <w:szCs w:val="18"/>
          <w:lang w:val="en-US"/>
        </w:rPr>
        <w:t>Global Marketing Director</w:t>
      </w:r>
    </w:p>
    <w:p w14:paraId="129BA357" w14:textId="77777777" w:rsidR="0070121B" w:rsidRPr="0070121B" w:rsidRDefault="0070121B" w:rsidP="0070121B">
      <w:pPr>
        <w:ind w:left="284"/>
        <w:rPr>
          <w:rFonts w:ascii="Arial" w:hAnsi="Arial" w:cs="Arial"/>
          <w:sz w:val="18"/>
          <w:szCs w:val="18"/>
          <w:lang w:val="en-US"/>
        </w:rPr>
      </w:pPr>
      <w:r w:rsidRPr="0070121B">
        <w:rPr>
          <w:rFonts w:ascii="Arial" w:hAnsi="Arial" w:cs="Arial"/>
          <w:sz w:val="18"/>
          <w:szCs w:val="18"/>
          <w:lang w:val="en-US"/>
        </w:rPr>
        <w:t>Tel.: +49 (0)7941 / 691-2187</w:t>
      </w:r>
    </w:p>
    <w:p w14:paraId="7ACE799F" w14:textId="77D5F055" w:rsidR="008D434F" w:rsidRPr="005930F5" w:rsidRDefault="0070121B" w:rsidP="0070121B">
      <w:pPr>
        <w:ind w:left="284"/>
        <w:rPr>
          <w:rFonts w:ascii="Arial" w:hAnsi="Arial" w:cs="Arial"/>
          <w:sz w:val="18"/>
          <w:szCs w:val="18"/>
          <w:lang w:val="en-US"/>
        </w:rPr>
      </w:pPr>
      <w:r w:rsidRPr="0070121B">
        <w:rPr>
          <w:rFonts w:ascii="Arial" w:hAnsi="Arial" w:cs="Arial"/>
          <w:sz w:val="18"/>
          <w:szCs w:val="18"/>
          <w:lang w:val="en-US"/>
        </w:rPr>
        <w:t>Carsten.Karkowski@tii-group.com</w:t>
      </w:r>
    </w:p>
    <w:sectPr w:rsidR="008D434F" w:rsidRPr="005930F5" w:rsidSect="007F5B66">
      <w:headerReference w:type="even" r:id="rId9"/>
      <w:headerReference w:type="default" r:id="rId10"/>
      <w:footerReference w:type="even" r:id="rId11"/>
      <w:footerReference w:type="default" r:id="rId12"/>
      <w:headerReference w:type="first" r:id="rId13"/>
      <w:footerReference w:type="first" r:id="rId14"/>
      <w:pgSz w:w="11906" w:h="16838"/>
      <w:pgMar w:top="2269" w:right="1558" w:bottom="2268" w:left="1134" w:header="709" w:footer="970" w:gutter="0"/>
      <w:cols w:space="720"/>
      <w:docGrid w:linePitch="600" w:charSpace="3276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932871" w15:done="0"/>
  <w15:commentEx w15:paraId="6E055A31" w15:done="0"/>
  <w15:commentEx w15:paraId="275D8DEF" w15:done="0"/>
  <w15:commentEx w15:paraId="5608ABA8" w15:done="0"/>
  <w15:commentEx w15:paraId="5254736D" w15:done="0"/>
  <w15:commentEx w15:paraId="349E56CD" w15:done="0"/>
  <w15:commentEx w15:paraId="158E31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0BDE0" w16cex:dateUtc="2021-05-20T08:52:00Z"/>
  <w16cex:commentExtensible w16cex:durableId="2450BFE2" w16cex:dateUtc="2021-05-20T09:00:00Z"/>
  <w16cex:commentExtensible w16cex:durableId="2450D61B" w16cex:dateUtc="2021-05-20T10:35:00Z"/>
  <w16cex:commentExtensible w16cex:durableId="2450D634" w16cex:dateUtc="2021-05-20T10:36:00Z"/>
  <w16cex:commentExtensible w16cex:durableId="2450D699" w16cex:dateUtc="2021-05-20T10:37:00Z"/>
  <w16cex:commentExtensible w16cex:durableId="2450D7FF" w16cex:dateUtc="2021-05-20T10:43:00Z"/>
  <w16cex:commentExtensible w16cex:durableId="2450D83E" w16cex:dateUtc="2021-05-20T1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932871" w16cid:durableId="2450BDE0"/>
  <w16cid:commentId w16cid:paraId="6E055A31" w16cid:durableId="2450BFE2"/>
  <w16cid:commentId w16cid:paraId="275D8DEF" w16cid:durableId="2450D61B"/>
  <w16cid:commentId w16cid:paraId="5608ABA8" w16cid:durableId="2450D634"/>
  <w16cid:commentId w16cid:paraId="5254736D" w16cid:durableId="2450D699"/>
  <w16cid:commentId w16cid:paraId="349E56CD" w16cid:durableId="2450D7FF"/>
  <w16cid:commentId w16cid:paraId="158E3126" w16cid:durableId="2450D8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8D7B0" w14:textId="77777777" w:rsidR="0060060C" w:rsidRDefault="0060060C">
      <w:r>
        <w:separator/>
      </w:r>
    </w:p>
  </w:endnote>
  <w:endnote w:type="continuationSeparator" w:id="0">
    <w:p w14:paraId="20A34E31" w14:textId="77777777" w:rsidR="0060060C" w:rsidRDefault="0060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7D832" w14:textId="77777777" w:rsidR="0060060C" w:rsidRDefault="0060060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EEEA2" w14:textId="10F72A61" w:rsidR="0060060C" w:rsidRDefault="0060060C">
    <w:pPr>
      <w:pStyle w:val="Fuzeile"/>
      <w:tabs>
        <w:tab w:val="right" w:pos="8931"/>
      </w:tabs>
      <w:jc w:val="right"/>
      <w:rPr>
        <w:rFonts w:ascii="Arial" w:hAnsi="Arial" w:cs="Arial"/>
      </w:rPr>
    </w:pPr>
    <w:r>
      <w:rPr>
        <w:rFonts w:cs="Arial"/>
        <w:bCs/>
        <w:i/>
        <w:sz w:val="12"/>
        <w:szCs w:val="12"/>
      </w:rPr>
      <w:fldChar w:fldCharType="begin"/>
    </w:r>
    <w:r>
      <w:rPr>
        <w:rFonts w:cs="Arial"/>
        <w:bCs/>
        <w:i/>
        <w:sz w:val="12"/>
        <w:szCs w:val="12"/>
      </w:rPr>
      <w:instrText xml:space="preserve"> PAGE </w:instrText>
    </w:r>
    <w:r>
      <w:rPr>
        <w:rFonts w:cs="Arial"/>
        <w:bCs/>
        <w:i/>
        <w:sz w:val="12"/>
        <w:szCs w:val="12"/>
      </w:rPr>
      <w:fldChar w:fldCharType="separate"/>
    </w:r>
    <w:r w:rsidR="003F75B2">
      <w:rPr>
        <w:rFonts w:cs="Arial"/>
        <w:bCs/>
        <w:i/>
        <w:noProof/>
        <w:sz w:val="12"/>
        <w:szCs w:val="12"/>
      </w:rPr>
      <w:t>3</w:t>
    </w:r>
    <w:r>
      <w:rPr>
        <w:rFonts w:cs="Arial"/>
        <w:bCs/>
        <w:i/>
        <w:sz w:val="12"/>
        <w:szCs w:val="12"/>
      </w:rPr>
      <w:fldChar w:fldCharType="end"/>
    </w:r>
    <w:r>
      <w:rPr>
        <w:rFonts w:ascii="Arial" w:hAnsi="Arial" w:cs="Arial"/>
        <w:bCs/>
        <w:i/>
        <w:sz w:val="12"/>
        <w:szCs w:val="12"/>
      </w:rPr>
      <w:t>/</w:t>
    </w:r>
    <w:r>
      <w:rPr>
        <w:rFonts w:cs="Arial"/>
        <w:bCs/>
        <w:i/>
        <w:sz w:val="12"/>
        <w:szCs w:val="12"/>
      </w:rPr>
      <w:fldChar w:fldCharType="begin"/>
    </w:r>
    <w:r>
      <w:rPr>
        <w:rFonts w:cs="Arial"/>
        <w:bCs/>
        <w:i/>
        <w:sz w:val="12"/>
        <w:szCs w:val="12"/>
      </w:rPr>
      <w:instrText xml:space="preserve"> NUMPAGES \*Arabic </w:instrText>
    </w:r>
    <w:r>
      <w:rPr>
        <w:rFonts w:cs="Arial"/>
        <w:bCs/>
        <w:i/>
        <w:sz w:val="12"/>
        <w:szCs w:val="12"/>
      </w:rPr>
      <w:fldChar w:fldCharType="separate"/>
    </w:r>
    <w:r w:rsidR="003F75B2">
      <w:rPr>
        <w:rFonts w:cs="Arial"/>
        <w:bCs/>
        <w:i/>
        <w:noProof/>
        <w:sz w:val="12"/>
        <w:szCs w:val="12"/>
      </w:rPr>
      <w:t>3</w:t>
    </w:r>
    <w:r>
      <w:rPr>
        <w:rFonts w:cs="Arial"/>
        <w:bCs/>
        <w:i/>
        <w:sz w:val="12"/>
        <w:szCs w:val="12"/>
      </w:rPr>
      <w:fldChar w:fldCharType="end"/>
    </w:r>
  </w:p>
  <w:p w14:paraId="2E35823D" w14:textId="77777777" w:rsidR="0060060C" w:rsidRDefault="0060060C">
    <w:pPr>
      <w:pStyle w:val="Fuzeile"/>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FE08B" w14:textId="77777777" w:rsidR="0060060C" w:rsidRDefault="006006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411C9" w14:textId="77777777" w:rsidR="0060060C" w:rsidRDefault="0060060C">
      <w:r>
        <w:separator/>
      </w:r>
    </w:p>
  </w:footnote>
  <w:footnote w:type="continuationSeparator" w:id="0">
    <w:p w14:paraId="081CB51D" w14:textId="77777777" w:rsidR="0060060C" w:rsidRDefault="00600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AAA2E" w14:textId="77777777" w:rsidR="0060060C" w:rsidRDefault="0060060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3A9CB" w14:textId="2F83F650" w:rsidR="0060060C" w:rsidRDefault="0060060C">
    <w:pPr>
      <w:pStyle w:val="Kopfzeile"/>
    </w:pPr>
    <w:r>
      <w:rPr>
        <w:noProof/>
        <w:lang w:eastAsia="de-DE"/>
      </w:rPr>
      <w:drawing>
        <wp:anchor distT="0" distB="0" distL="114935" distR="114935" simplePos="0" relativeHeight="251657728" behindDoc="1" locked="0" layoutInCell="1" allowOverlap="1" wp14:anchorId="56EB111F" wp14:editId="781DEFC3">
          <wp:simplePos x="0" y="0"/>
          <wp:positionH relativeFrom="page">
            <wp:posOffset>2540</wp:posOffset>
          </wp:positionH>
          <wp:positionV relativeFrom="page">
            <wp:posOffset>3175</wp:posOffset>
          </wp:positionV>
          <wp:extent cx="7557135" cy="10688955"/>
          <wp:effectExtent l="0" t="0" r="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10688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09EB1" w14:textId="77777777" w:rsidR="0060060C" w:rsidRDefault="006006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rPr>
        <w:rFonts w:ascii="Arial" w:eastAsia="Times New Roman" w:hAnsi="Arial" w:cs="Aria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8D13A97"/>
    <w:multiLevelType w:val="hybridMultilevel"/>
    <w:tmpl w:val="7A72FCDE"/>
    <w:lvl w:ilvl="0" w:tplc="063C8C08">
      <w:numFmt w:val="bullet"/>
      <w:lvlText w:val="-"/>
      <w:lvlJc w:val="left"/>
      <w:pPr>
        <w:ind w:left="644" w:hanging="360"/>
      </w:pPr>
      <w:rPr>
        <w:rFonts w:ascii="Arial" w:eastAsiaTheme="minorHAnsi" w:hAnsi="Arial" w:cs="Arial" w:hint="default"/>
        <w:b/>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rgit Bayerlein">
    <w15:presenceInfo w15:providerId="Windows Live" w15:userId="cf26ee9a3ed4ad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63B"/>
    <w:rsid w:val="0000202A"/>
    <w:rsid w:val="00003377"/>
    <w:rsid w:val="00020804"/>
    <w:rsid w:val="000226D7"/>
    <w:rsid w:val="0004687E"/>
    <w:rsid w:val="000542FC"/>
    <w:rsid w:val="00060D20"/>
    <w:rsid w:val="00066353"/>
    <w:rsid w:val="0009272B"/>
    <w:rsid w:val="000A3EE8"/>
    <w:rsid w:val="000A7528"/>
    <w:rsid w:val="000B00BC"/>
    <w:rsid w:val="000B6F75"/>
    <w:rsid w:val="000C3FF6"/>
    <w:rsid w:val="000C4472"/>
    <w:rsid w:val="000D04AB"/>
    <w:rsid w:val="000D0614"/>
    <w:rsid w:val="000E7406"/>
    <w:rsid w:val="000F0A14"/>
    <w:rsid w:val="000F27B7"/>
    <w:rsid w:val="000F27E3"/>
    <w:rsid w:val="000F55EA"/>
    <w:rsid w:val="00100492"/>
    <w:rsid w:val="00101E93"/>
    <w:rsid w:val="00103EA7"/>
    <w:rsid w:val="00114AB5"/>
    <w:rsid w:val="00123BCA"/>
    <w:rsid w:val="00124676"/>
    <w:rsid w:val="00124AC6"/>
    <w:rsid w:val="00125641"/>
    <w:rsid w:val="00130D21"/>
    <w:rsid w:val="001355D9"/>
    <w:rsid w:val="00153E90"/>
    <w:rsid w:val="00163278"/>
    <w:rsid w:val="001648F7"/>
    <w:rsid w:val="00164956"/>
    <w:rsid w:val="001731E2"/>
    <w:rsid w:val="001751CE"/>
    <w:rsid w:val="00176EC4"/>
    <w:rsid w:val="0019167A"/>
    <w:rsid w:val="00191806"/>
    <w:rsid w:val="001949AE"/>
    <w:rsid w:val="001A38BB"/>
    <w:rsid w:val="001B4B0A"/>
    <w:rsid w:val="001B6291"/>
    <w:rsid w:val="001C0728"/>
    <w:rsid w:val="001C154C"/>
    <w:rsid w:val="001C462F"/>
    <w:rsid w:val="001C51DF"/>
    <w:rsid w:val="001E22FC"/>
    <w:rsid w:val="001E2510"/>
    <w:rsid w:val="001E2FCF"/>
    <w:rsid w:val="001E44A7"/>
    <w:rsid w:val="001E4DC0"/>
    <w:rsid w:val="0020081A"/>
    <w:rsid w:val="00202343"/>
    <w:rsid w:val="00205FC7"/>
    <w:rsid w:val="002068FF"/>
    <w:rsid w:val="00207AE8"/>
    <w:rsid w:val="00217FA4"/>
    <w:rsid w:val="00234461"/>
    <w:rsid w:val="0024153F"/>
    <w:rsid w:val="0024347E"/>
    <w:rsid w:val="00243A83"/>
    <w:rsid w:val="002506F1"/>
    <w:rsid w:val="00260142"/>
    <w:rsid w:val="0026501D"/>
    <w:rsid w:val="00270E0F"/>
    <w:rsid w:val="00276BEC"/>
    <w:rsid w:val="002858CE"/>
    <w:rsid w:val="00293A44"/>
    <w:rsid w:val="002A6C32"/>
    <w:rsid w:val="002B003C"/>
    <w:rsid w:val="002B3481"/>
    <w:rsid w:val="002C08F2"/>
    <w:rsid w:val="002C4C5B"/>
    <w:rsid w:val="002C70D2"/>
    <w:rsid w:val="002D5BEA"/>
    <w:rsid w:val="002E2021"/>
    <w:rsid w:val="002F126B"/>
    <w:rsid w:val="002F4B6C"/>
    <w:rsid w:val="002F7C6F"/>
    <w:rsid w:val="00313EF8"/>
    <w:rsid w:val="00315CE4"/>
    <w:rsid w:val="003228DD"/>
    <w:rsid w:val="0032556A"/>
    <w:rsid w:val="0032724C"/>
    <w:rsid w:val="0033073C"/>
    <w:rsid w:val="0033407C"/>
    <w:rsid w:val="003373A1"/>
    <w:rsid w:val="003432F7"/>
    <w:rsid w:val="00352EED"/>
    <w:rsid w:val="00353075"/>
    <w:rsid w:val="0035621B"/>
    <w:rsid w:val="00357761"/>
    <w:rsid w:val="0036211F"/>
    <w:rsid w:val="0037253D"/>
    <w:rsid w:val="00377313"/>
    <w:rsid w:val="00381FDE"/>
    <w:rsid w:val="00384617"/>
    <w:rsid w:val="00392D33"/>
    <w:rsid w:val="003A43BD"/>
    <w:rsid w:val="003A51B3"/>
    <w:rsid w:val="003B39F6"/>
    <w:rsid w:val="003B694C"/>
    <w:rsid w:val="003B7726"/>
    <w:rsid w:val="003C63FF"/>
    <w:rsid w:val="003D4B7A"/>
    <w:rsid w:val="003E3CEE"/>
    <w:rsid w:val="003E3DB8"/>
    <w:rsid w:val="003F75B2"/>
    <w:rsid w:val="004105E2"/>
    <w:rsid w:val="00414DCC"/>
    <w:rsid w:val="00420F5A"/>
    <w:rsid w:val="0042509E"/>
    <w:rsid w:val="00431E0F"/>
    <w:rsid w:val="00433D4D"/>
    <w:rsid w:val="0044279D"/>
    <w:rsid w:val="00445B9A"/>
    <w:rsid w:val="00450D48"/>
    <w:rsid w:val="00452AA9"/>
    <w:rsid w:val="004568A9"/>
    <w:rsid w:val="00460C8B"/>
    <w:rsid w:val="00471616"/>
    <w:rsid w:val="00474059"/>
    <w:rsid w:val="00483F2C"/>
    <w:rsid w:val="00485F27"/>
    <w:rsid w:val="004A58C6"/>
    <w:rsid w:val="004B4A23"/>
    <w:rsid w:val="004B5E84"/>
    <w:rsid w:val="004C3022"/>
    <w:rsid w:val="004C3415"/>
    <w:rsid w:val="004C6386"/>
    <w:rsid w:val="004D031E"/>
    <w:rsid w:val="004D1BF1"/>
    <w:rsid w:val="004D37CD"/>
    <w:rsid w:val="004D5E19"/>
    <w:rsid w:val="005061DA"/>
    <w:rsid w:val="00507923"/>
    <w:rsid w:val="005110F5"/>
    <w:rsid w:val="00512EC6"/>
    <w:rsid w:val="00516B5C"/>
    <w:rsid w:val="00525E68"/>
    <w:rsid w:val="00525F96"/>
    <w:rsid w:val="005304CB"/>
    <w:rsid w:val="005310E0"/>
    <w:rsid w:val="00550A4E"/>
    <w:rsid w:val="0055790D"/>
    <w:rsid w:val="00561AA3"/>
    <w:rsid w:val="00566E05"/>
    <w:rsid w:val="0056762A"/>
    <w:rsid w:val="00570E02"/>
    <w:rsid w:val="0057496F"/>
    <w:rsid w:val="00574CB2"/>
    <w:rsid w:val="00583480"/>
    <w:rsid w:val="005930F5"/>
    <w:rsid w:val="00594699"/>
    <w:rsid w:val="005A516D"/>
    <w:rsid w:val="005B0647"/>
    <w:rsid w:val="005C2EB0"/>
    <w:rsid w:val="005C6483"/>
    <w:rsid w:val="005D45DF"/>
    <w:rsid w:val="005D470B"/>
    <w:rsid w:val="005E1528"/>
    <w:rsid w:val="005E2E13"/>
    <w:rsid w:val="0060060C"/>
    <w:rsid w:val="00600627"/>
    <w:rsid w:val="006033B4"/>
    <w:rsid w:val="00604734"/>
    <w:rsid w:val="006049B2"/>
    <w:rsid w:val="00607309"/>
    <w:rsid w:val="00612EDD"/>
    <w:rsid w:val="00636839"/>
    <w:rsid w:val="0063753C"/>
    <w:rsid w:val="00640553"/>
    <w:rsid w:val="00643DED"/>
    <w:rsid w:val="00645E9B"/>
    <w:rsid w:val="0065560F"/>
    <w:rsid w:val="00660B40"/>
    <w:rsid w:val="00667E19"/>
    <w:rsid w:val="00680009"/>
    <w:rsid w:val="00683FBC"/>
    <w:rsid w:val="0068783B"/>
    <w:rsid w:val="006A1810"/>
    <w:rsid w:val="006B051C"/>
    <w:rsid w:val="006B0ABA"/>
    <w:rsid w:val="006D6E0B"/>
    <w:rsid w:val="006E3143"/>
    <w:rsid w:val="006E563B"/>
    <w:rsid w:val="006F1FF6"/>
    <w:rsid w:val="006F33DA"/>
    <w:rsid w:val="0070121B"/>
    <w:rsid w:val="007122EC"/>
    <w:rsid w:val="00713846"/>
    <w:rsid w:val="007210EE"/>
    <w:rsid w:val="0072206E"/>
    <w:rsid w:val="007244EA"/>
    <w:rsid w:val="007331E7"/>
    <w:rsid w:val="00745764"/>
    <w:rsid w:val="00766296"/>
    <w:rsid w:val="0077268F"/>
    <w:rsid w:val="0078119B"/>
    <w:rsid w:val="007969AE"/>
    <w:rsid w:val="007A054D"/>
    <w:rsid w:val="007B0B7D"/>
    <w:rsid w:val="007B2779"/>
    <w:rsid w:val="007B7EF2"/>
    <w:rsid w:val="007C5660"/>
    <w:rsid w:val="007E027C"/>
    <w:rsid w:val="007E14DD"/>
    <w:rsid w:val="007E2DBB"/>
    <w:rsid w:val="007E6EAD"/>
    <w:rsid w:val="007F0256"/>
    <w:rsid w:val="007F5B66"/>
    <w:rsid w:val="007F660B"/>
    <w:rsid w:val="0080569B"/>
    <w:rsid w:val="008106D4"/>
    <w:rsid w:val="00821BE4"/>
    <w:rsid w:val="00824FDD"/>
    <w:rsid w:val="0083045F"/>
    <w:rsid w:val="00837DA9"/>
    <w:rsid w:val="0084734A"/>
    <w:rsid w:val="008519B2"/>
    <w:rsid w:val="00867404"/>
    <w:rsid w:val="00870766"/>
    <w:rsid w:val="00882194"/>
    <w:rsid w:val="008872C0"/>
    <w:rsid w:val="00887928"/>
    <w:rsid w:val="00896ABE"/>
    <w:rsid w:val="008A4BE0"/>
    <w:rsid w:val="008A5E52"/>
    <w:rsid w:val="008A6E3F"/>
    <w:rsid w:val="008B3264"/>
    <w:rsid w:val="008B6D3A"/>
    <w:rsid w:val="008C41AB"/>
    <w:rsid w:val="008C5E21"/>
    <w:rsid w:val="008C5EB9"/>
    <w:rsid w:val="008D434F"/>
    <w:rsid w:val="008D7A7F"/>
    <w:rsid w:val="008E42E7"/>
    <w:rsid w:val="008F43CB"/>
    <w:rsid w:val="00907177"/>
    <w:rsid w:val="00907F11"/>
    <w:rsid w:val="00911351"/>
    <w:rsid w:val="00925571"/>
    <w:rsid w:val="009277F2"/>
    <w:rsid w:val="00933912"/>
    <w:rsid w:val="00934B8D"/>
    <w:rsid w:val="009600A1"/>
    <w:rsid w:val="00964E23"/>
    <w:rsid w:val="00967C8E"/>
    <w:rsid w:val="00974A3B"/>
    <w:rsid w:val="00980CC1"/>
    <w:rsid w:val="009816A3"/>
    <w:rsid w:val="00981A55"/>
    <w:rsid w:val="00982D5A"/>
    <w:rsid w:val="009831FE"/>
    <w:rsid w:val="00993CED"/>
    <w:rsid w:val="0099526B"/>
    <w:rsid w:val="009959E7"/>
    <w:rsid w:val="009960C4"/>
    <w:rsid w:val="009A3D64"/>
    <w:rsid w:val="009C325B"/>
    <w:rsid w:val="009D3F68"/>
    <w:rsid w:val="009D6300"/>
    <w:rsid w:val="009E517C"/>
    <w:rsid w:val="009F0112"/>
    <w:rsid w:val="009F32BE"/>
    <w:rsid w:val="00A02B30"/>
    <w:rsid w:val="00A03DDF"/>
    <w:rsid w:val="00A075CB"/>
    <w:rsid w:val="00A24394"/>
    <w:rsid w:val="00A31E02"/>
    <w:rsid w:val="00A34F93"/>
    <w:rsid w:val="00A35C20"/>
    <w:rsid w:val="00A40386"/>
    <w:rsid w:val="00A405E4"/>
    <w:rsid w:val="00A40857"/>
    <w:rsid w:val="00A42FC8"/>
    <w:rsid w:val="00A5134D"/>
    <w:rsid w:val="00A562D0"/>
    <w:rsid w:val="00A64D60"/>
    <w:rsid w:val="00A717E8"/>
    <w:rsid w:val="00A72015"/>
    <w:rsid w:val="00A72224"/>
    <w:rsid w:val="00A83135"/>
    <w:rsid w:val="00A91E69"/>
    <w:rsid w:val="00A96873"/>
    <w:rsid w:val="00AA4D3F"/>
    <w:rsid w:val="00AB1F5C"/>
    <w:rsid w:val="00AC117A"/>
    <w:rsid w:val="00AC5C96"/>
    <w:rsid w:val="00AE7AC4"/>
    <w:rsid w:val="00AF0A12"/>
    <w:rsid w:val="00AF72A5"/>
    <w:rsid w:val="00AF7819"/>
    <w:rsid w:val="00B00EDF"/>
    <w:rsid w:val="00B13885"/>
    <w:rsid w:val="00B17628"/>
    <w:rsid w:val="00B17EB9"/>
    <w:rsid w:val="00B2248D"/>
    <w:rsid w:val="00B246B9"/>
    <w:rsid w:val="00B25BDA"/>
    <w:rsid w:val="00B31228"/>
    <w:rsid w:val="00B338FB"/>
    <w:rsid w:val="00B411B5"/>
    <w:rsid w:val="00B50858"/>
    <w:rsid w:val="00B57A1B"/>
    <w:rsid w:val="00B61D57"/>
    <w:rsid w:val="00B77551"/>
    <w:rsid w:val="00B77856"/>
    <w:rsid w:val="00B8355A"/>
    <w:rsid w:val="00B9166F"/>
    <w:rsid w:val="00B929AD"/>
    <w:rsid w:val="00BA7B7C"/>
    <w:rsid w:val="00BB2CF0"/>
    <w:rsid w:val="00BB5298"/>
    <w:rsid w:val="00BD241A"/>
    <w:rsid w:val="00BE033D"/>
    <w:rsid w:val="00BE0DF2"/>
    <w:rsid w:val="00BE37DC"/>
    <w:rsid w:val="00C06EFC"/>
    <w:rsid w:val="00C1487A"/>
    <w:rsid w:val="00C32380"/>
    <w:rsid w:val="00C33F03"/>
    <w:rsid w:val="00C37472"/>
    <w:rsid w:val="00C40076"/>
    <w:rsid w:val="00C4363D"/>
    <w:rsid w:val="00C438FE"/>
    <w:rsid w:val="00C47573"/>
    <w:rsid w:val="00C62509"/>
    <w:rsid w:val="00C65EFB"/>
    <w:rsid w:val="00C75997"/>
    <w:rsid w:val="00C86065"/>
    <w:rsid w:val="00C93F4A"/>
    <w:rsid w:val="00CA2746"/>
    <w:rsid w:val="00CC2953"/>
    <w:rsid w:val="00CC3F17"/>
    <w:rsid w:val="00CD63D6"/>
    <w:rsid w:val="00CE67AC"/>
    <w:rsid w:val="00CF1FEA"/>
    <w:rsid w:val="00D01EAA"/>
    <w:rsid w:val="00D04CED"/>
    <w:rsid w:val="00D053CE"/>
    <w:rsid w:val="00D119B0"/>
    <w:rsid w:val="00D14D01"/>
    <w:rsid w:val="00D15BA0"/>
    <w:rsid w:val="00D229A2"/>
    <w:rsid w:val="00D30FAB"/>
    <w:rsid w:val="00D35EA9"/>
    <w:rsid w:val="00D37F6C"/>
    <w:rsid w:val="00D41316"/>
    <w:rsid w:val="00D554D2"/>
    <w:rsid w:val="00D66235"/>
    <w:rsid w:val="00D67C07"/>
    <w:rsid w:val="00D7118F"/>
    <w:rsid w:val="00D74714"/>
    <w:rsid w:val="00D76883"/>
    <w:rsid w:val="00D84583"/>
    <w:rsid w:val="00D97988"/>
    <w:rsid w:val="00D97EB4"/>
    <w:rsid w:val="00DB32C5"/>
    <w:rsid w:val="00DC42BE"/>
    <w:rsid w:val="00DD1A14"/>
    <w:rsid w:val="00DD2399"/>
    <w:rsid w:val="00DD2EAD"/>
    <w:rsid w:val="00DD51AF"/>
    <w:rsid w:val="00DE22DA"/>
    <w:rsid w:val="00DE536B"/>
    <w:rsid w:val="00DE5CDD"/>
    <w:rsid w:val="00DF14BC"/>
    <w:rsid w:val="00DF259A"/>
    <w:rsid w:val="00DF33E3"/>
    <w:rsid w:val="00DF5F79"/>
    <w:rsid w:val="00E05B4A"/>
    <w:rsid w:val="00E1402E"/>
    <w:rsid w:val="00E17B4F"/>
    <w:rsid w:val="00E20C93"/>
    <w:rsid w:val="00E25FB3"/>
    <w:rsid w:val="00E279D1"/>
    <w:rsid w:val="00E30AF5"/>
    <w:rsid w:val="00E44D15"/>
    <w:rsid w:val="00E459C3"/>
    <w:rsid w:val="00E509F3"/>
    <w:rsid w:val="00E53480"/>
    <w:rsid w:val="00E5533D"/>
    <w:rsid w:val="00E57390"/>
    <w:rsid w:val="00E74009"/>
    <w:rsid w:val="00E767B4"/>
    <w:rsid w:val="00E776A3"/>
    <w:rsid w:val="00E824DD"/>
    <w:rsid w:val="00EA6122"/>
    <w:rsid w:val="00EB2C07"/>
    <w:rsid w:val="00EB2DE9"/>
    <w:rsid w:val="00EC29BF"/>
    <w:rsid w:val="00EC2B63"/>
    <w:rsid w:val="00ED1F04"/>
    <w:rsid w:val="00ED4250"/>
    <w:rsid w:val="00ED5D6D"/>
    <w:rsid w:val="00EE4B8B"/>
    <w:rsid w:val="00EE4EB0"/>
    <w:rsid w:val="00EF14BF"/>
    <w:rsid w:val="00EF150C"/>
    <w:rsid w:val="00EF7906"/>
    <w:rsid w:val="00EF7D0A"/>
    <w:rsid w:val="00F124AA"/>
    <w:rsid w:val="00F236E8"/>
    <w:rsid w:val="00F47E74"/>
    <w:rsid w:val="00F55C41"/>
    <w:rsid w:val="00F60178"/>
    <w:rsid w:val="00F673B2"/>
    <w:rsid w:val="00F72D43"/>
    <w:rsid w:val="00F7438E"/>
    <w:rsid w:val="00F80507"/>
    <w:rsid w:val="00F81072"/>
    <w:rsid w:val="00F81D01"/>
    <w:rsid w:val="00F86EF2"/>
    <w:rsid w:val="00F912FF"/>
    <w:rsid w:val="00F92EC5"/>
    <w:rsid w:val="00FA010B"/>
    <w:rsid w:val="00FA588C"/>
    <w:rsid w:val="00FA5EE0"/>
    <w:rsid w:val="00FA72DE"/>
    <w:rsid w:val="00FB1455"/>
    <w:rsid w:val="00FB2626"/>
    <w:rsid w:val="00FC21FD"/>
    <w:rsid w:val="00FC38F3"/>
    <w:rsid w:val="00FD34FC"/>
    <w:rsid w:val="00FD65B0"/>
    <w:rsid w:val="00FE1489"/>
    <w:rsid w:val="00FF56E3"/>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021E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Cambria" w:eastAsia="MS Mincho" w:hAnsi="Cambria" w:cs="Cambria"/>
      <w:sz w:val="24"/>
      <w:szCs w:val="24"/>
      <w:lang w:eastAsia="ar-SA"/>
    </w:rPr>
  </w:style>
  <w:style w:type="paragraph" w:styleId="berschrift1">
    <w:name w:val="heading 1"/>
    <w:basedOn w:val="Standard"/>
    <w:next w:val="Textkrper"/>
    <w:qFormat/>
    <w:pPr>
      <w:numPr>
        <w:numId w:val="1"/>
      </w:numPr>
      <w:spacing w:before="280" w:after="280"/>
      <w:outlineLvl w:val="0"/>
    </w:pPr>
    <w:rPr>
      <w:rFonts w:ascii="Times New Roman" w:eastAsia="Times New Roman" w:hAnsi="Times New Roman" w:cs="Times New Roman"/>
      <w:b/>
      <w:bCs/>
      <w:kern w:val="1"/>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Arial" w:eastAsia="Times New Roman"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Absatz-Standardschriftart1">
    <w:name w:val="Absatz-Standardschriftart1"/>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customStyle="1" w:styleId="SprechblasentextZchn">
    <w:name w:val="Sprechblasentext Zchn"/>
    <w:rPr>
      <w:rFonts w:ascii="Lucida Grande" w:hAnsi="Lucida Grande" w:cs="Lucida Grande"/>
      <w:sz w:val="18"/>
      <w:szCs w:val="18"/>
    </w:rPr>
  </w:style>
  <w:style w:type="character" w:styleId="Platzhaltertext">
    <w:name w:val="Placeholder Text"/>
    <w:rPr>
      <w:color w:val="808080"/>
    </w:rPr>
  </w:style>
  <w:style w:type="character" w:styleId="Fett">
    <w:name w:val="Strong"/>
    <w:qFormat/>
    <w:rPr>
      <w:b/>
      <w:bCs/>
    </w:rPr>
  </w:style>
  <w:style w:type="character" w:customStyle="1" w:styleId="NurTextZchn">
    <w:name w:val="Nur Text Zchn"/>
    <w:rPr>
      <w:rFonts w:ascii="Calibri" w:eastAsia="Cambria" w:hAnsi="Calibri" w:cs="Calibri"/>
      <w:sz w:val="22"/>
      <w:szCs w:val="21"/>
    </w:rPr>
  </w:style>
  <w:style w:type="character" w:customStyle="1" w:styleId="Kommentarzeichen1">
    <w:name w:val="Kommentarzeichen1"/>
    <w:rPr>
      <w:sz w:val="16"/>
      <w:szCs w:val="16"/>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character" w:styleId="Hyperlink">
    <w:name w:val="Hyperlink"/>
    <w:rPr>
      <w:color w:val="0000FF"/>
      <w:u w:val="single"/>
    </w:rPr>
  </w:style>
  <w:style w:type="character" w:customStyle="1" w:styleId="berschrift1Zchn">
    <w:name w:val="Überschrift 1 Zchn"/>
    <w:rPr>
      <w:rFonts w:ascii="Times New Roman" w:eastAsia="Times New Roman" w:hAnsi="Times New Roman" w:cs="Times New Roman"/>
      <w:b/>
      <w:bCs/>
      <w:kern w:val="1"/>
      <w:sz w:val="48"/>
      <w:szCs w:val="48"/>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rPr>
  </w:style>
  <w:style w:type="paragraph" w:styleId="Kopfzeile">
    <w:name w:val="header"/>
    <w:basedOn w:val="Standard"/>
  </w:style>
  <w:style w:type="paragraph" w:styleId="Fuzeile">
    <w:name w:val="footer"/>
    <w:basedOn w:val="Standard"/>
  </w:style>
  <w:style w:type="paragraph" w:styleId="Sprechblasentext">
    <w:name w:val="Balloon Text"/>
    <w:basedOn w:val="Standard"/>
    <w:rPr>
      <w:rFonts w:ascii="Lucida Grande" w:hAnsi="Lucida Grande" w:cs="Lucida Grande"/>
      <w:sz w:val="18"/>
      <w:szCs w:val="18"/>
      <w:lang w:val="x-none"/>
    </w:rPr>
  </w:style>
  <w:style w:type="paragraph" w:styleId="Listenabsatz">
    <w:name w:val="List Paragraph"/>
    <w:basedOn w:val="Standard"/>
    <w:qFormat/>
    <w:pPr>
      <w:ind w:left="720"/>
    </w:pPr>
    <w:rPr>
      <w:rFonts w:ascii="Arial" w:eastAsia="Times New Roman" w:hAnsi="Arial" w:cs="Arial"/>
    </w:rPr>
  </w:style>
  <w:style w:type="paragraph" w:customStyle="1" w:styleId="NurText1">
    <w:name w:val="Nur Text1"/>
    <w:basedOn w:val="Standard"/>
    <w:rPr>
      <w:rFonts w:ascii="Calibri" w:eastAsia="Cambria" w:hAnsi="Calibri" w:cs="Calibri"/>
      <w:sz w:val="22"/>
      <w:szCs w:val="21"/>
      <w:lang w:val="x-none"/>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lang w:val="x-none"/>
    </w:rPr>
  </w:style>
  <w:style w:type="paragraph" w:styleId="StandardWeb">
    <w:name w:val="Normal (Web)"/>
    <w:basedOn w:val="Standard"/>
    <w:uiPriority w:val="99"/>
    <w:pPr>
      <w:spacing w:before="280" w:after="280"/>
    </w:pPr>
    <w:rPr>
      <w:rFonts w:ascii="Times New Roman" w:eastAsia="Times New Roman" w:hAnsi="Times New Roman" w:cs="Times New Roman"/>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customStyle="1" w:styleId="NichtaufgelsteErwhnung1">
    <w:name w:val="Nicht aufgelöste Erwähnung1"/>
    <w:basedOn w:val="Absatz-Standardschriftart"/>
    <w:uiPriority w:val="99"/>
    <w:semiHidden/>
    <w:unhideWhenUsed/>
    <w:rsid w:val="00E776A3"/>
    <w:rPr>
      <w:color w:val="605E5C"/>
      <w:shd w:val="clear" w:color="auto" w:fill="E1DFDD"/>
    </w:rPr>
  </w:style>
  <w:style w:type="paragraph" w:customStyle="1" w:styleId="s10">
    <w:name w:val="s10"/>
    <w:basedOn w:val="Standard"/>
    <w:uiPriority w:val="99"/>
    <w:semiHidden/>
    <w:rsid w:val="00BB5298"/>
    <w:pPr>
      <w:suppressAutoHyphens w:val="0"/>
      <w:spacing w:before="100" w:beforeAutospacing="1" w:after="100" w:afterAutospacing="1"/>
    </w:pPr>
    <w:rPr>
      <w:rFonts w:ascii="Calibri" w:eastAsiaTheme="minorHAnsi" w:hAnsi="Calibri" w:cs="Calibri"/>
      <w:sz w:val="22"/>
      <w:szCs w:val="22"/>
      <w:lang w:eastAsia="de-DE" w:bidi="hi-IN"/>
    </w:rPr>
  </w:style>
  <w:style w:type="paragraph" w:customStyle="1" w:styleId="s12">
    <w:name w:val="s12"/>
    <w:basedOn w:val="Standard"/>
    <w:uiPriority w:val="99"/>
    <w:semiHidden/>
    <w:rsid w:val="00BB5298"/>
    <w:pPr>
      <w:suppressAutoHyphens w:val="0"/>
      <w:spacing w:before="100" w:beforeAutospacing="1" w:after="100" w:afterAutospacing="1"/>
    </w:pPr>
    <w:rPr>
      <w:rFonts w:ascii="Calibri" w:eastAsiaTheme="minorHAnsi" w:hAnsi="Calibri" w:cs="Calibri"/>
      <w:sz w:val="22"/>
      <w:szCs w:val="22"/>
      <w:lang w:eastAsia="de-DE" w:bidi="hi-IN"/>
    </w:rPr>
  </w:style>
  <w:style w:type="character" w:customStyle="1" w:styleId="s9">
    <w:name w:val="s9"/>
    <w:basedOn w:val="Absatz-Standardschriftart"/>
    <w:rsid w:val="00BB5298"/>
  </w:style>
  <w:style w:type="character" w:customStyle="1" w:styleId="bumpedfont15">
    <w:name w:val="bumpedfont15"/>
    <w:basedOn w:val="Absatz-Standardschriftart"/>
    <w:rsid w:val="00BB5298"/>
  </w:style>
  <w:style w:type="character" w:styleId="Kommentarzeichen">
    <w:name w:val="annotation reference"/>
    <w:basedOn w:val="Absatz-Standardschriftart"/>
    <w:uiPriority w:val="99"/>
    <w:semiHidden/>
    <w:unhideWhenUsed/>
    <w:rsid w:val="00DC42BE"/>
    <w:rPr>
      <w:sz w:val="16"/>
      <w:szCs w:val="16"/>
    </w:rPr>
  </w:style>
  <w:style w:type="paragraph" w:styleId="Kommentartext">
    <w:name w:val="annotation text"/>
    <w:basedOn w:val="Standard"/>
    <w:link w:val="KommentartextZchn1"/>
    <w:uiPriority w:val="99"/>
    <w:semiHidden/>
    <w:unhideWhenUsed/>
    <w:rsid w:val="00DC42BE"/>
    <w:rPr>
      <w:sz w:val="20"/>
      <w:szCs w:val="20"/>
    </w:rPr>
  </w:style>
  <w:style w:type="character" w:customStyle="1" w:styleId="KommentartextZchn1">
    <w:name w:val="Kommentartext Zchn1"/>
    <w:basedOn w:val="Absatz-Standardschriftart"/>
    <w:link w:val="Kommentartext"/>
    <w:uiPriority w:val="99"/>
    <w:semiHidden/>
    <w:rsid w:val="00DC42BE"/>
    <w:rPr>
      <w:rFonts w:ascii="Cambria" w:eastAsia="MS Mincho" w:hAnsi="Cambria" w:cs="Cambria"/>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Cambria" w:eastAsia="MS Mincho" w:hAnsi="Cambria" w:cs="Cambria"/>
      <w:sz w:val="24"/>
      <w:szCs w:val="24"/>
      <w:lang w:eastAsia="ar-SA"/>
    </w:rPr>
  </w:style>
  <w:style w:type="paragraph" w:styleId="berschrift1">
    <w:name w:val="heading 1"/>
    <w:basedOn w:val="Standard"/>
    <w:next w:val="Textkrper"/>
    <w:qFormat/>
    <w:pPr>
      <w:numPr>
        <w:numId w:val="1"/>
      </w:numPr>
      <w:spacing w:before="280" w:after="280"/>
      <w:outlineLvl w:val="0"/>
    </w:pPr>
    <w:rPr>
      <w:rFonts w:ascii="Times New Roman" w:eastAsia="Times New Roman" w:hAnsi="Times New Roman" w:cs="Times New Roman"/>
      <w:b/>
      <w:bCs/>
      <w:kern w:val="1"/>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Arial" w:eastAsia="Times New Roman"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Absatz-Standardschriftart1">
    <w:name w:val="Absatz-Standardschriftart1"/>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customStyle="1" w:styleId="SprechblasentextZchn">
    <w:name w:val="Sprechblasentext Zchn"/>
    <w:rPr>
      <w:rFonts w:ascii="Lucida Grande" w:hAnsi="Lucida Grande" w:cs="Lucida Grande"/>
      <w:sz w:val="18"/>
      <w:szCs w:val="18"/>
    </w:rPr>
  </w:style>
  <w:style w:type="character" w:styleId="Platzhaltertext">
    <w:name w:val="Placeholder Text"/>
    <w:rPr>
      <w:color w:val="808080"/>
    </w:rPr>
  </w:style>
  <w:style w:type="character" w:styleId="Fett">
    <w:name w:val="Strong"/>
    <w:qFormat/>
    <w:rPr>
      <w:b/>
      <w:bCs/>
    </w:rPr>
  </w:style>
  <w:style w:type="character" w:customStyle="1" w:styleId="NurTextZchn">
    <w:name w:val="Nur Text Zchn"/>
    <w:rPr>
      <w:rFonts w:ascii="Calibri" w:eastAsia="Cambria" w:hAnsi="Calibri" w:cs="Calibri"/>
      <w:sz w:val="22"/>
      <w:szCs w:val="21"/>
    </w:rPr>
  </w:style>
  <w:style w:type="character" w:customStyle="1" w:styleId="Kommentarzeichen1">
    <w:name w:val="Kommentarzeichen1"/>
    <w:rPr>
      <w:sz w:val="16"/>
      <w:szCs w:val="16"/>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character" w:styleId="Hyperlink">
    <w:name w:val="Hyperlink"/>
    <w:rPr>
      <w:color w:val="0000FF"/>
      <w:u w:val="single"/>
    </w:rPr>
  </w:style>
  <w:style w:type="character" w:customStyle="1" w:styleId="berschrift1Zchn">
    <w:name w:val="Überschrift 1 Zchn"/>
    <w:rPr>
      <w:rFonts w:ascii="Times New Roman" w:eastAsia="Times New Roman" w:hAnsi="Times New Roman" w:cs="Times New Roman"/>
      <w:b/>
      <w:bCs/>
      <w:kern w:val="1"/>
      <w:sz w:val="48"/>
      <w:szCs w:val="48"/>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rPr>
  </w:style>
  <w:style w:type="paragraph" w:styleId="Kopfzeile">
    <w:name w:val="header"/>
    <w:basedOn w:val="Standard"/>
  </w:style>
  <w:style w:type="paragraph" w:styleId="Fuzeile">
    <w:name w:val="footer"/>
    <w:basedOn w:val="Standard"/>
  </w:style>
  <w:style w:type="paragraph" w:styleId="Sprechblasentext">
    <w:name w:val="Balloon Text"/>
    <w:basedOn w:val="Standard"/>
    <w:rPr>
      <w:rFonts w:ascii="Lucida Grande" w:hAnsi="Lucida Grande" w:cs="Lucida Grande"/>
      <w:sz w:val="18"/>
      <w:szCs w:val="18"/>
      <w:lang w:val="x-none"/>
    </w:rPr>
  </w:style>
  <w:style w:type="paragraph" w:styleId="Listenabsatz">
    <w:name w:val="List Paragraph"/>
    <w:basedOn w:val="Standard"/>
    <w:qFormat/>
    <w:pPr>
      <w:ind w:left="720"/>
    </w:pPr>
    <w:rPr>
      <w:rFonts w:ascii="Arial" w:eastAsia="Times New Roman" w:hAnsi="Arial" w:cs="Arial"/>
    </w:rPr>
  </w:style>
  <w:style w:type="paragraph" w:customStyle="1" w:styleId="NurText1">
    <w:name w:val="Nur Text1"/>
    <w:basedOn w:val="Standard"/>
    <w:rPr>
      <w:rFonts w:ascii="Calibri" w:eastAsia="Cambria" w:hAnsi="Calibri" w:cs="Calibri"/>
      <w:sz w:val="22"/>
      <w:szCs w:val="21"/>
      <w:lang w:val="x-none"/>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lang w:val="x-none"/>
    </w:rPr>
  </w:style>
  <w:style w:type="paragraph" w:styleId="StandardWeb">
    <w:name w:val="Normal (Web)"/>
    <w:basedOn w:val="Standard"/>
    <w:uiPriority w:val="99"/>
    <w:pPr>
      <w:spacing w:before="280" w:after="280"/>
    </w:pPr>
    <w:rPr>
      <w:rFonts w:ascii="Times New Roman" w:eastAsia="Times New Roman" w:hAnsi="Times New Roman" w:cs="Times New Roman"/>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customStyle="1" w:styleId="NichtaufgelsteErwhnung1">
    <w:name w:val="Nicht aufgelöste Erwähnung1"/>
    <w:basedOn w:val="Absatz-Standardschriftart"/>
    <w:uiPriority w:val="99"/>
    <w:semiHidden/>
    <w:unhideWhenUsed/>
    <w:rsid w:val="00E776A3"/>
    <w:rPr>
      <w:color w:val="605E5C"/>
      <w:shd w:val="clear" w:color="auto" w:fill="E1DFDD"/>
    </w:rPr>
  </w:style>
  <w:style w:type="paragraph" w:customStyle="1" w:styleId="s10">
    <w:name w:val="s10"/>
    <w:basedOn w:val="Standard"/>
    <w:uiPriority w:val="99"/>
    <w:semiHidden/>
    <w:rsid w:val="00BB5298"/>
    <w:pPr>
      <w:suppressAutoHyphens w:val="0"/>
      <w:spacing w:before="100" w:beforeAutospacing="1" w:after="100" w:afterAutospacing="1"/>
    </w:pPr>
    <w:rPr>
      <w:rFonts w:ascii="Calibri" w:eastAsiaTheme="minorHAnsi" w:hAnsi="Calibri" w:cs="Calibri"/>
      <w:sz w:val="22"/>
      <w:szCs w:val="22"/>
      <w:lang w:eastAsia="de-DE" w:bidi="hi-IN"/>
    </w:rPr>
  </w:style>
  <w:style w:type="paragraph" w:customStyle="1" w:styleId="s12">
    <w:name w:val="s12"/>
    <w:basedOn w:val="Standard"/>
    <w:uiPriority w:val="99"/>
    <w:semiHidden/>
    <w:rsid w:val="00BB5298"/>
    <w:pPr>
      <w:suppressAutoHyphens w:val="0"/>
      <w:spacing w:before="100" w:beforeAutospacing="1" w:after="100" w:afterAutospacing="1"/>
    </w:pPr>
    <w:rPr>
      <w:rFonts w:ascii="Calibri" w:eastAsiaTheme="minorHAnsi" w:hAnsi="Calibri" w:cs="Calibri"/>
      <w:sz w:val="22"/>
      <w:szCs w:val="22"/>
      <w:lang w:eastAsia="de-DE" w:bidi="hi-IN"/>
    </w:rPr>
  </w:style>
  <w:style w:type="character" w:customStyle="1" w:styleId="s9">
    <w:name w:val="s9"/>
    <w:basedOn w:val="Absatz-Standardschriftart"/>
    <w:rsid w:val="00BB5298"/>
  </w:style>
  <w:style w:type="character" w:customStyle="1" w:styleId="bumpedfont15">
    <w:name w:val="bumpedfont15"/>
    <w:basedOn w:val="Absatz-Standardschriftart"/>
    <w:rsid w:val="00BB5298"/>
  </w:style>
  <w:style w:type="character" w:styleId="Kommentarzeichen">
    <w:name w:val="annotation reference"/>
    <w:basedOn w:val="Absatz-Standardschriftart"/>
    <w:uiPriority w:val="99"/>
    <w:semiHidden/>
    <w:unhideWhenUsed/>
    <w:rsid w:val="00DC42BE"/>
    <w:rPr>
      <w:sz w:val="16"/>
      <w:szCs w:val="16"/>
    </w:rPr>
  </w:style>
  <w:style w:type="paragraph" w:styleId="Kommentartext">
    <w:name w:val="annotation text"/>
    <w:basedOn w:val="Standard"/>
    <w:link w:val="KommentartextZchn1"/>
    <w:uiPriority w:val="99"/>
    <w:semiHidden/>
    <w:unhideWhenUsed/>
    <w:rsid w:val="00DC42BE"/>
    <w:rPr>
      <w:sz w:val="20"/>
      <w:szCs w:val="20"/>
    </w:rPr>
  </w:style>
  <w:style w:type="character" w:customStyle="1" w:styleId="KommentartextZchn1">
    <w:name w:val="Kommentartext Zchn1"/>
    <w:basedOn w:val="Absatz-Standardschriftart"/>
    <w:link w:val="Kommentartext"/>
    <w:uiPriority w:val="99"/>
    <w:semiHidden/>
    <w:rsid w:val="00DC42BE"/>
    <w:rPr>
      <w:rFonts w:ascii="Cambria" w:eastAsia="MS Mincho" w:hAnsi="Cambria" w:cs="Cambri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96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23" Type="http://schemas.microsoft.com/office/2011/relationships/commentsExtended" Target="commentsExtended.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20East\Desktop\Pressemeldung_TII%20Group_DE_V6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A4B31-4021-408E-8754-857EF1F2C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Pressemeldung_TII Group_DE_V6_Vorlage.dotx</Template>
  <TotalTime>0</TotalTime>
  <Pages>3</Pages>
  <Words>740</Words>
  <Characters>4668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Scheuerle Fahrzeugfabrik GmbH</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East</dc:creator>
  <cp:lastModifiedBy>Kenntner, Anette</cp:lastModifiedBy>
  <cp:revision>14</cp:revision>
  <cp:lastPrinted>2021-05-20T14:33:00Z</cp:lastPrinted>
  <dcterms:created xsi:type="dcterms:W3CDTF">2021-05-20T14:22:00Z</dcterms:created>
  <dcterms:modified xsi:type="dcterms:W3CDTF">2021-05-20T14:33:00Z</dcterms:modified>
</cp:coreProperties>
</file>