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sidRPr="0044279D">
              <w:rPr>
                <w:rFonts w:ascii="Arial" w:hAnsi="Arial" w:cs="Arial"/>
                <w:b/>
                <w:caps/>
                <w:color w:val="6F6F6F"/>
                <w:sz w:val="36"/>
                <w:szCs w:val="22"/>
              </w:rPr>
              <w:t>pressemitteilung</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71739140" w:rsidR="008D434F" w:rsidRDefault="00602BFC" w:rsidP="00602BFC">
            <w:pPr>
              <w:jc w:val="center"/>
            </w:pPr>
            <w:r w:rsidRPr="00602BFC">
              <w:rPr>
                <w:rFonts w:ascii="Arial" w:hAnsi="Arial" w:cs="Arial"/>
                <w:color w:val="6F6F6F"/>
                <w:sz w:val="20"/>
                <w:szCs w:val="20"/>
              </w:rPr>
              <w:t>16.12.</w:t>
            </w:r>
            <w:r w:rsidR="00B50858" w:rsidRPr="00602BFC">
              <w:rPr>
                <w:rFonts w:ascii="Arial" w:hAnsi="Arial" w:cs="Arial"/>
                <w:color w:val="6F6F6F"/>
                <w:sz w:val="20"/>
                <w:szCs w:val="20"/>
              </w:rPr>
              <w:t>2020</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34474563" w:rsidR="008D434F" w:rsidRPr="0044279D" w:rsidRDefault="00431E0F" w:rsidP="0044279D">
            <w:pPr>
              <w:jc w:val="right"/>
              <w:rPr>
                <w:highlight w:val="yellow"/>
              </w:rPr>
            </w:pPr>
            <w:r w:rsidRPr="009511E4">
              <w:rPr>
                <w:rFonts w:ascii="Arial" w:hAnsi="Arial" w:cs="Arial"/>
                <w:color w:val="6F6F6F"/>
                <w:sz w:val="20"/>
                <w:szCs w:val="20"/>
              </w:rPr>
              <w:t>Pfedelbach</w:t>
            </w:r>
            <w:r w:rsidR="00C93F4A" w:rsidRPr="009511E4">
              <w:rPr>
                <w:rFonts w:ascii="Arial" w:hAnsi="Arial" w:cs="Arial"/>
                <w:color w:val="6F6F6F"/>
                <w:sz w:val="20"/>
                <w:szCs w:val="20"/>
              </w:rPr>
              <w:t xml:space="preserve">, </w:t>
            </w:r>
            <w:r w:rsidR="008E1828" w:rsidRPr="009511E4">
              <w:rPr>
                <w:rFonts w:ascii="Arial" w:hAnsi="Arial" w:cs="Arial"/>
                <w:color w:val="6F6F6F"/>
                <w:sz w:val="20"/>
                <w:szCs w:val="20"/>
              </w:rPr>
              <w:t>Pfreimd</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061DD412" w:rsidR="008D434F" w:rsidRDefault="008E1828" w:rsidP="0044279D">
            <w:proofErr w:type="spellStart"/>
            <w:r>
              <w:rPr>
                <w:rStyle w:val="s9"/>
                <w:rFonts w:ascii="Arial" w:hAnsi="Arial" w:cs="Arial"/>
                <w:b/>
                <w:bCs/>
                <w:color w:val="000000"/>
                <w:sz w:val="28"/>
                <w:szCs w:val="28"/>
              </w:rPr>
              <w:t>RotorBlattTransportSystem</w:t>
            </w:r>
            <w:proofErr w:type="spellEnd"/>
            <w:r>
              <w:rPr>
                <w:rStyle w:val="s9"/>
                <w:rFonts w:ascii="Arial" w:hAnsi="Arial" w:cs="Arial"/>
                <w:b/>
                <w:bCs/>
                <w:color w:val="000000"/>
                <w:sz w:val="28"/>
                <w:szCs w:val="28"/>
              </w:rPr>
              <w:t xml:space="preserve"> </w:t>
            </w:r>
            <w:r w:rsidR="00AC3FA0">
              <w:rPr>
                <w:rStyle w:val="s9"/>
                <w:rFonts w:ascii="Arial" w:hAnsi="Arial" w:cs="Arial"/>
                <w:b/>
                <w:bCs/>
                <w:color w:val="000000"/>
                <w:sz w:val="28"/>
                <w:szCs w:val="28"/>
              </w:rPr>
              <w:t xml:space="preserve">von SCHEUERLE </w:t>
            </w:r>
            <w:r w:rsidR="00B43ED5">
              <w:rPr>
                <w:rStyle w:val="s9"/>
                <w:rFonts w:ascii="Arial" w:hAnsi="Arial" w:cs="Arial"/>
                <w:b/>
                <w:bCs/>
                <w:color w:val="000000"/>
                <w:sz w:val="28"/>
                <w:szCs w:val="28"/>
              </w:rPr>
              <w:t>im Einsatz</w:t>
            </w:r>
            <w:r w:rsidR="00195344">
              <w:rPr>
                <w:rStyle w:val="s9"/>
                <w:rFonts w:ascii="Arial" w:hAnsi="Arial" w:cs="Arial"/>
                <w:b/>
                <w:bCs/>
                <w:color w:val="000000"/>
                <w:sz w:val="28"/>
                <w:szCs w:val="28"/>
              </w:rPr>
              <w:t>:</w:t>
            </w:r>
            <w:r>
              <w:rPr>
                <w:rStyle w:val="s9"/>
                <w:rFonts w:ascii="Arial" w:hAnsi="Arial" w:cs="Arial"/>
                <w:b/>
                <w:bCs/>
                <w:color w:val="000000"/>
                <w:sz w:val="28"/>
                <w:szCs w:val="28"/>
              </w:rPr>
              <w:br/>
            </w:r>
            <w:r w:rsidR="00414DB5">
              <w:rPr>
                <w:rStyle w:val="s9"/>
                <w:rFonts w:ascii="Arial" w:hAnsi="Arial" w:cs="Arial"/>
                <w:b/>
                <w:bCs/>
                <w:color w:val="000000"/>
                <w:sz w:val="28"/>
                <w:szCs w:val="28"/>
              </w:rPr>
              <w:t xml:space="preserve">Wirtschaftlicher Transport auch von </w:t>
            </w:r>
            <w:proofErr w:type="gramStart"/>
            <w:r w:rsidR="003A3511">
              <w:rPr>
                <w:rStyle w:val="s9"/>
                <w:rFonts w:ascii="Arial" w:hAnsi="Arial" w:cs="Arial"/>
                <w:b/>
                <w:bCs/>
                <w:color w:val="000000"/>
                <w:sz w:val="28"/>
                <w:szCs w:val="28"/>
              </w:rPr>
              <w:t>extrem langen</w:t>
            </w:r>
            <w:proofErr w:type="gramEnd"/>
            <w:r w:rsidR="003A3511">
              <w:rPr>
                <w:rStyle w:val="s9"/>
                <w:rFonts w:ascii="Arial" w:hAnsi="Arial" w:cs="Arial"/>
                <w:b/>
                <w:bCs/>
                <w:color w:val="000000"/>
                <w:sz w:val="28"/>
                <w:szCs w:val="28"/>
              </w:rPr>
              <w:t xml:space="preserve"> Rotorb</w:t>
            </w:r>
            <w:r w:rsidR="00414DB5">
              <w:rPr>
                <w:rStyle w:val="s9"/>
                <w:rFonts w:ascii="Arial" w:hAnsi="Arial" w:cs="Arial"/>
                <w:b/>
                <w:bCs/>
                <w:color w:val="000000"/>
                <w:sz w:val="28"/>
                <w:szCs w:val="28"/>
              </w:rPr>
              <w:t>lättern möglich</w:t>
            </w:r>
          </w:p>
        </w:tc>
      </w:tr>
    </w:tbl>
    <w:p w14:paraId="50E1819C" w14:textId="77777777" w:rsidR="00713846" w:rsidRDefault="00713846" w:rsidP="0044279D">
      <w:pPr>
        <w:spacing w:line="360" w:lineRule="auto"/>
        <w:ind w:right="-397"/>
        <w:rPr>
          <w:rFonts w:ascii="Arial" w:hAnsi="Arial" w:cs="Arial"/>
          <w:b/>
        </w:rPr>
      </w:pPr>
    </w:p>
    <w:p w14:paraId="1CE481B0" w14:textId="1FF53A20" w:rsidR="0044279D" w:rsidRDefault="0044279D" w:rsidP="00B25BDA">
      <w:pPr>
        <w:spacing w:line="360" w:lineRule="auto"/>
        <w:ind w:left="284" w:right="-284"/>
        <w:rPr>
          <w:rFonts w:ascii="Arial" w:hAnsi="Arial" w:cs="Arial"/>
          <w:b/>
        </w:rPr>
      </w:pPr>
      <w:r w:rsidRPr="0056667E">
        <w:rPr>
          <w:rFonts w:ascii="Arial" w:hAnsi="Arial" w:cs="Arial"/>
          <w:b/>
        </w:rPr>
        <w:t xml:space="preserve">- </w:t>
      </w:r>
      <w:r w:rsidR="00414DB5">
        <w:rPr>
          <w:rFonts w:ascii="Arial" w:hAnsi="Arial" w:cs="Arial"/>
          <w:b/>
        </w:rPr>
        <w:t>RBTS stellt außerordentlich hohe Manövrierfähigkeit unter Beweis</w:t>
      </w:r>
    </w:p>
    <w:p w14:paraId="1DC399DF" w14:textId="67875DE0" w:rsidR="00534FD0" w:rsidRPr="0056667E" w:rsidRDefault="00534FD0" w:rsidP="00B25BDA">
      <w:pPr>
        <w:spacing w:line="360" w:lineRule="auto"/>
        <w:ind w:left="284" w:right="-284"/>
        <w:rPr>
          <w:rFonts w:ascii="Arial" w:hAnsi="Arial" w:cs="Arial"/>
          <w:b/>
        </w:rPr>
      </w:pPr>
      <w:r>
        <w:rPr>
          <w:rFonts w:ascii="Arial" w:hAnsi="Arial" w:cs="Arial"/>
          <w:b/>
        </w:rPr>
        <w:t>- weniger Genehmigungsaufwand und zügigerer Transportablauf</w:t>
      </w:r>
    </w:p>
    <w:p w14:paraId="1067E368" w14:textId="18B52EDE" w:rsidR="0044279D" w:rsidRPr="00AC3FA0" w:rsidRDefault="0044279D" w:rsidP="00B25BDA">
      <w:pPr>
        <w:spacing w:line="360" w:lineRule="auto"/>
        <w:ind w:left="284" w:right="-284"/>
        <w:rPr>
          <w:rFonts w:ascii="Arial" w:hAnsi="Arial" w:cs="Arial"/>
          <w:b/>
        </w:rPr>
      </w:pPr>
      <w:r w:rsidRPr="00AC3FA0">
        <w:rPr>
          <w:rFonts w:ascii="Arial" w:hAnsi="Arial" w:cs="Arial"/>
          <w:b/>
        </w:rPr>
        <w:t>-</w:t>
      </w:r>
      <w:r w:rsidR="0056667E" w:rsidRPr="00AC3FA0">
        <w:rPr>
          <w:rFonts w:ascii="Arial" w:hAnsi="Arial" w:cs="Arial"/>
          <w:b/>
        </w:rPr>
        <w:t xml:space="preserve"> Mit RBTS sind Flotten </w:t>
      </w:r>
      <w:r w:rsidR="00414DB5" w:rsidRPr="00AC3FA0">
        <w:rPr>
          <w:rFonts w:ascii="Arial" w:hAnsi="Arial" w:cs="Arial"/>
          <w:b/>
        </w:rPr>
        <w:t xml:space="preserve">für die </w:t>
      </w:r>
      <w:r w:rsidR="0056667E" w:rsidRPr="00AC3FA0">
        <w:rPr>
          <w:rFonts w:ascii="Arial" w:hAnsi="Arial" w:cs="Arial"/>
          <w:b/>
        </w:rPr>
        <w:t>Zukunft sicher aufgestellt</w:t>
      </w:r>
    </w:p>
    <w:p w14:paraId="08CBF11C" w14:textId="7BF94414" w:rsidR="0044279D" w:rsidRDefault="0044279D" w:rsidP="00B25BDA">
      <w:pPr>
        <w:spacing w:line="360" w:lineRule="auto"/>
        <w:ind w:left="284" w:right="-284"/>
        <w:rPr>
          <w:rStyle w:val="bumpedfont15"/>
          <w:rFonts w:ascii="Arial" w:hAnsi="Arial" w:cs="Arial"/>
          <w:b/>
          <w:bCs/>
        </w:rPr>
      </w:pPr>
      <w:r w:rsidRPr="0044279D">
        <w:rPr>
          <w:rFonts w:ascii="Arial" w:hAnsi="Arial" w:cs="Arial"/>
          <w:b/>
        </w:rPr>
        <w:t xml:space="preserve">- </w:t>
      </w:r>
      <w:r w:rsidR="007F6F3E">
        <w:rPr>
          <w:rFonts w:ascii="Arial" w:hAnsi="Arial" w:cs="Arial"/>
          <w:b/>
        </w:rPr>
        <w:t>System</w:t>
      </w:r>
      <w:r w:rsidR="006645B2">
        <w:rPr>
          <w:rFonts w:ascii="Arial" w:hAnsi="Arial" w:cs="Arial"/>
          <w:b/>
        </w:rPr>
        <w:t xml:space="preserve"> </w:t>
      </w:r>
      <w:r w:rsidR="00B104C7">
        <w:rPr>
          <w:rFonts w:ascii="Arial" w:hAnsi="Arial" w:cs="Arial"/>
          <w:b/>
        </w:rPr>
        <w:t xml:space="preserve">beweist, dass es </w:t>
      </w:r>
      <w:r w:rsidR="006645B2">
        <w:rPr>
          <w:rFonts w:ascii="Arial" w:hAnsi="Arial" w:cs="Arial"/>
          <w:b/>
        </w:rPr>
        <w:t xml:space="preserve">den Titel </w:t>
      </w:r>
      <w:r w:rsidR="00B104C7">
        <w:rPr>
          <w:rFonts w:ascii="Arial" w:hAnsi="Arial" w:cs="Arial"/>
          <w:b/>
        </w:rPr>
        <w:t>„</w:t>
      </w:r>
      <w:r w:rsidR="006645B2">
        <w:rPr>
          <w:rFonts w:ascii="Arial" w:hAnsi="Arial" w:cs="Arial"/>
          <w:b/>
        </w:rPr>
        <w:t>Trailer Innovation 2021</w:t>
      </w:r>
      <w:r w:rsidR="00B104C7">
        <w:rPr>
          <w:rFonts w:ascii="Arial" w:hAnsi="Arial" w:cs="Arial"/>
          <w:b/>
        </w:rPr>
        <w:t>“</w:t>
      </w:r>
      <w:r w:rsidR="006645B2">
        <w:rPr>
          <w:rFonts w:ascii="Arial" w:hAnsi="Arial" w:cs="Arial"/>
          <w:b/>
        </w:rPr>
        <w:t xml:space="preserve"> verdient</w:t>
      </w:r>
    </w:p>
    <w:p w14:paraId="3C93021D" w14:textId="77777777" w:rsidR="0044279D" w:rsidRDefault="0044279D" w:rsidP="0044279D">
      <w:pPr>
        <w:pStyle w:val="s12"/>
        <w:spacing w:before="0" w:beforeAutospacing="0" w:after="0" w:afterAutospacing="0" w:line="360" w:lineRule="auto"/>
        <w:ind w:left="284"/>
        <w:rPr>
          <w:rStyle w:val="bumpedfont15"/>
          <w:rFonts w:ascii="Arial" w:hAnsi="Arial" w:cs="Arial"/>
          <w:b/>
          <w:bCs/>
          <w:sz w:val="24"/>
          <w:szCs w:val="24"/>
        </w:rPr>
      </w:pPr>
    </w:p>
    <w:p w14:paraId="169952E8" w14:textId="4D91E845" w:rsidR="00195344" w:rsidRDefault="008E1828"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w:t>
      </w:r>
      <w:r w:rsidR="00195344">
        <w:rPr>
          <w:rStyle w:val="bumpedfont15"/>
          <w:rFonts w:ascii="Arial" w:hAnsi="Arial" w:cs="Arial"/>
          <w:sz w:val="24"/>
          <w:szCs w:val="24"/>
        </w:rPr>
        <w:t>Die Länge von Rotorblatttransporten ist immer eine Herausforderung!</w:t>
      </w:r>
      <w:r w:rsidR="003A3511">
        <w:rPr>
          <w:rStyle w:val="bumpedfont15"/>
          <w:rFonts w:ascii="Arial" w:hAnsi="Arial" w:cs="Arial"/>
          <w:sz w:val="24"/>
          <w:szCs w:val="24"/>
        </w:rPr>
        <w:t xml:space="preserve"> W</w:t>
      </w:r>
      <w:r w:rsidR="00307E75">
        <w:rPr>
          <w:rStyle w:val="bumpedfont15"/>
          <w:rFonts w:ascii="Arial" w:hAnsi="Arial" w:cs="Arial"/>
          <w:sz w:val="24"/>
          <w:szCs w:val="24"/>
        </w:rPr>
        <w:t xml:space="preserve">ährend der Fahrt </w:t>
      </w:r>
      <w:r>
        <w:rPr>
          <w:rStyle w:val="bumpedfont15"/>
          <w:rFonts w:ascii="Arial" w:hAnsi="Arial" w:cs="Arial"/>
          <w:sz w:val="24"/>
          <w:szCs w:val="24"/>
        </w:rPr>
        <w:t xml:space="preserve">ist </w:t>
      </w:r>
      <w:r w:rsidR="00307E75">
        <w:rPr>
          <w:rStyle w:val="bumpedfont15"/>
          <w:rFonts w:ascii="Arial" w:hAnsi="Arial" w:cs="Arial"/>
          <w:sz w:val="24"/>
          <w:szCs w:val="24"/>
        </w:rPr>
        <w:t xml:space="preserve">alles </w:t>
      </w:r>
      <w:r>
        <w:rPr>
          <w:rStyle w:val="bumpedfont15"/>
          <w:rFonts w:ascii="Arial" w:hAnsi="Arial" w:cs="Arial"/>
          <w:sz w:val="24"/>
          <w:szCs w:val="24"/>
        </w:rPr>
        <w:t xml:space="preserve">reibungslos verlaufen“, freut sich </w:t>
      </w:r>
      <w:r w:rsidR="003A6A71" w:rsidRPr="00CF207D">
        <w:rPr>
          <w:rStyle w:val="bumpedfont15"/>
          <w:rFonts w:ascii="Arial" w:hAnsi="Arial" w:cs="Arial"/>
          <w:sz w:val="24"/>
          <w:szCs w:val="24"/>
        </w:rPr>
        <w:t>Peter Schwandner</w:t>
      </w:r>
      <w:r w:rsidR="00CF207D" w:rsidRPr="00CF207D">
        <w:rPr>
          <w:rStyle w:val="bumpedfont15"/>
          <w:rFonts w:ascii="Arial" w:hAnsi="Arial" w:cs="Arial"/>
          <w:sz w:val="24"/>
          <w:szCs w:val="24"/>
        </w:rPr>
        <w:t>,</w:t>
      </w:r>
      <w:r w:rsidR="008543E3" w:rsidRPr="00CF207D">
        <w:rPr>
          <w:rStyle w:val="bumpedfont15"/>
          <w:rFonts w:ascii="Arial" w:hAnsi="Arial" w:cs="Arial"/>
          <w:sz w:val="24"/>
          <w:szCs w:val="24"/>
        </w:rPr>
        <w:t xml:space="preserve"> </w:t>
      </w:r>
      <w:r w:rsidR="003A6A71" w:rsidRPr="00CF207D">
        <w:rPr>
          <w:rStyle w:val="bumpedfont15"/>
          <w:rFonts w:ascii="Arial" w:hAnsi="Arial" w:cs="Arial"/>
          <w:sz w:val="24"/>
          <w:szCs w:val="24"/>
        </w:rPr>
        <w:t>Geschäftsführer</w:t>
      </w:r>
      <w:r w:rsidRPr="00CF207D">
        <w:rPr>
          <w:rStyle w:val="bumpedfont15"/>
          <w:rFonts w:ascii="Arial" w:hAnsi="Arial" w:cs="Arial"/>
          <w:sz w:val="24"/>
          <w:szCs w:val="24"/>
        </w:rPr>
        <w:t xml:space="preserve"> </w:t>
      </w:r>
      <w:r w:rsidR="003A6A71" w:rsidRPr="00CF207D">
        <w:rPr>
          <w:rStyle w:val="bumpedfont15"/>
          <w:rFonts w:ascii="Arial" w:hAnsi="Arial" w:cs="Arial"/>
          <w:sz w:val="24"/>
          <w:szCs w:val="24"/>
        </w:rPr>
        <w:t xml:space="preserve">der </w:t>
      </w:r>
      <w:r w:rsidRPr="00CF207D">
        <w:rPr>
          <w:rStyle w:val="bumpedfont15"/>
          <w:rFonts w:ascii="Arial" w:hAnsi="Arial" w:cs="Arial"/>
          <w:sz w:val="24"/>
          <w:szCs w:val="24"/>
        </w:rPr>
        <w:t>P.</w:t>
      </w:r>
      <w:r w:rsidR="00AC3FA0">
        <w:rPr>
          <w:rStyle w:val="bumpedfont15"/>
          <w:rFonts w:ascii="Arial" w:hAnsi="Arial" w:cs="Arial"/>
          <w:sz w:val="24"/>
          <w:szCs w:val="24"/>
        </w:rPr>
        <w:t xml:space="preserve"> </w:t>
      </w:r>
      <w:r w:rsidRPr="00CF207D">
        <w:rPr>
          <w:rStyle w:val="bumpedfont15"/>
          <w:rFonts w:ascii="Arial" w:hAnsi="Arial" w:cs="Arial"/>
          <w:sz w:val="24"/>
          <w:szCs w:val="24"/>
        </w:rPr>
        <w:t>Schwandner Logistik + Transport GmbH.</w:t>
      </w:r>
      <w:r>
        <w:rPr>
          <w:rStyle w:val="bumpedfont15"/>
          <w:rFonts w:ascii="Arial" w:hAnsi="Arial" w:cs="Arial"/>
          <w:sz w:val="24"/>
          <w:szCs w:val="24"/>
        </w:rPr>
        <w:t xml:space="preserve"> </w:t>
      </w:r>
      <w:r w:rsidR="00B43ED5">
        <w:rPr>
          <w:rStyle w:val="bumpedfont15"/>
          <w:rFonts w:ascii="Arial" w:hAnsi="Arial" w:cs="Arial"/>
          <w:sz w:val="24"/>
          <w:szCs w:val="24"/>
        </w:rPr>
        <w:t xml:space="preserve">Eingesetzt wurde </w:t>
      </w:r>
      <w:r w:rsidR="00C949F3">
        <w:rPr>
          <w:rStyle w:val="bumpedfont15"/>
          <w:rFonts w:ascii="Arial" w:hAnsi="Arial" w:cs="Arial"/>
          <w:sz w:val="24"/>
          <w:szCs w:val="24"/>
        </w:rPr>
        <w:t xml:space="preserve">das </w:t>
      </w:r>
      <w:proofErr w:type="spellStart"/>
      <w:r>
        <w:rPr>
          <w:rStyle w:val="bumpedfont15"/>
          <w:rFonts w:ascii="Arial" w:hAnsi="Arial" w:cs="Arial"/>
          <w:sz w:val="24"/>
          <w:szCs w:val="24"/>
        </w:rPr>
        <w:t>RotorBlattTransportSystem</w:t>
      </w:r>
      <w:proofErr w:type="spellEnd"/>
      <w:r>
        <w:rPr>
          <w:rStyle w:val="bumpedfont15"/>
          <w:rFonts w:ascii="Arial" w:hAnsi="Arial" w:cs="Arial"/>
          <w:sz w:val="24"/>
          <w:szCs w:val="24"/>
        </w:rPr>
        <w:t xml:space="preserve"> </w:t>
      </w:r>
      <w:r w:rsidR="003E5908">
        <w:rPr>
          <w:rStyle w:val="bumpedfont15"/>
          <w:rFonts w:ascii="Arial" w:hAnsi="Arial" w:cs="Arial"/>
          <w:sz w:val="24"/>
          <w:szCs w:val="24"/>
        </w:rPr>
        <w:t xml:space="preserve">(RBTS) </w:t>
      </w:r>
      <w:r>
        <w:rPr>
          <w:rStyle w:val="bumpedfont15"/>
          <w:rFonts w:ascii="Arial" w:hAnsi="Arial" w:cs="Arial"/>
          <w:sz w:val="24"/>
          <w:szCs w:val="24"/>
        </w:rPr>
        <w:t>von SCHEUERLE</w:t>
      </w:r>
      <w:r w:rsidR="003E5908">
        <w:rPr>
          <w:rStyle w:val="bumpedfont15"/>
          <w:rFonts w:ascii="Arial" w:hAnsi="Arial" w:cs="Arial"/>
          <w:sz w:val="24"/>
          <w:szCs w:val="24"/>
        </w:rPr>
        <w:t xml:space="preserve">, ein Unternehmen der Transporter Industry International Group (TII Group) </w:t>
      </w:r>
      <w:r w:rsidR="003A3511">
        <w:rPr>
          <w:rStyle w:val="bumpedfont15"/>
          <w:rFonts w:ascii="Arial" w:hAnsi="Arial" w:cs="Arial"/>
          <w:sz w:val="24"/>
          <w:szCs w:val="24"/>
        </w:rPr>
        <w:t>der</w:t>
      </w:r>
      <w:r w:rsidR="003E5908">
        <w:rPr>
          <w:rStyle w:val="bumpedfont15"/>
          <w:rFonts w:ascii="Arial" w:hAnsi="Arial" w:cs="Arial"/>
          <w:sz w:val="24"/>
          <w:szCs w:val="24"/>
        </w:rPr>
        <w:t xml:space="preserve"> Unternehmerfamilie Rettenmaier aus Heilbronn</w:t>
      </w:r>
      <w:r>
        <w:rPr>
          <w:rStyle w:val="bumpedfont15"/>
          <w:rFonts w:ascii="Arial" w:hAnsi="Arial" w:cs="Arial"/>
          <w:sz w:val="24"/>
          <w:szCs w:val="24"/>
        </w:rPr>
        <w:t>.</w:t>
      </w:r>
      <w:r w:rsidR="00B37439">
        <w:rPr>
          <w:rStyle w:val="bumpedfont15"/>
          <w:rFonts w:ascii="Arial" w:hAnsi="Arial" w:cs="Arial"/>
          <w:sz w:val="24"/>
          <w:szCs w:val="24"/>
        </w:rPr>
        <w:t xml:space="preserve"> </w:t>
      </w:r>
    </w:p>
    <w:p w14:paraId="27CC20D2" w14:textId="628C7506" w:rsidR="00195344" w:rsidRDefault="00195344" w:rsidP="0044279D">
      <w:pPr>
        <w:pStyle w:val="s12"/>
        <w:spacing w:before="0" w:beforeAutospacing="0" w:after="0" w:afterAutospacing="0" w:line="360" w:lineRule="auto"/>
        <w:ind w:left="284"/>
        <w:rPr>
          <w:rStyle w:val="bumpedfont15"/>
          <w:rFonts w:ascii="Arial" w:hAnsi="Arial" w:cs="Arial"/>
          <w:sz w:val="24"/>
          <w:szCs w:val="24"/>
        </w:rPr>
      </w:pPr>
    </w:p>
    <w:p w14:paraId="417240CB" w14:textId="490E3E4D" w:rsidR="00E746C3" w:rsidRPr="00E746C3" w:rsidRDefault="00E746C3" w:rsidP="0044279D">
      <w:pPr>
        <w:pStyle w:val="s12"/>
        <w:spacing w:before="0" w:beforeAutospacing="0" w:after="0" w:afterAutospacing="0" w:line="360" w:lineRule="auto"/>
        <w:ind w:left="284"/>
        <w:rPr>
          <w:rStyle w:val="bumpedfont15"/>
          <w:rFonts w:ascii="Arial" w:hAnsi="Arial" w:cs="Arial"/>
          <w:b/>
          <w:sz w:val="24"/>
          <w:szCs w:val="24"/>
        </w:rPr>
      </w:pPr>
      <w:r w:rsidRPr="00E746C3">
        <w:rPr>
          <w:rStyle w:val="bumpedfont15"/>
          <w:rFonts w:ascii="Arial" w:hAnsi="Arial" w:cs="Arial"/>
          <w:b/>
          <w:sz w:val="24"/>
          <w:szCs w:val="24"/>
        </w:rPr>
        <w:t xml:space="preserve">Leitplanken müssen </w:t>
      </w:r>
      <w:r>
        <w:rPr>
          <w:rStyle w:val="bumpedfont15"/>
          <w:rFonts w:ascii="Arial" w:hAnsi="Arial" w:cs="Arial"/>
          <w:b/>
          <w:sz w:val="24"/>
          <w:szCs w:val="24"/>
        </w:rPr>
        <w:t xml:space="preserve">dank RBTS </w:t>
      </w:r>
      <w:r w:rsidRPr="00E746C3">
        <w:rPr>
          <w:rStyle w:val="bumpedfont15"/>
          <w:rFonts w:ascii="Arial" w:hAnsi="Arial" w:cs="Arial"/>
          <w:b/>
          <w:sz w:val="24"/>
          <w:szCs w:val="24"/>
        </w:rPr>
        <w:t>nicht demontiert werden</w:t>
      </w:r>
    </w:p>
    <w:p w14:paraId="31491632" w14:textId="28C9E7E0" w:rsidR="00BC1DA7" w:rsidRDefault="00C949F3"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Die </w:t>
      </w:r>
      <w:r w:rsidR="00195344">
        <w:rPr>
          <w:rStyle w:val="bumpedfont15"/>
          <w:rFonts w:ascii="Arial" w:hAnsi="Arial" w:cs="Arial"/>
          <w:sz w:val="24"/>
          <w:szCs w:val="24"/>
        </w:rPr>
        <w:t xml:space="preserve">vollständige </w:t>
      </w:r>
      <w:r>
        <w:rPr>
          <w:rStyle w:val="bumpedfont15"/>
          <w:rFonts w:ascii="Arial" w:hAnsi="Arial" w:cs="Arial"/>
          <w:sz w:val="24"/>
          <w:szCs w:val="24"/>
        </w:rPr>
        <w:t xml:space="preserve">Zugkombination maß </w:t>
      </w:r>
      <w:r w:rsidR="00307E75">
        <w:rPr>
          <w:rStyle w:val="bumpedfont15"/>
          <w:rFonts w:ascii="Arial" w:hAnsi="Arial" w:cs="Arial"/>
          <w:sz w:val="24"/>
          <w:szCs w:val="24"/>
        </w:rPr>
        <w:t xml:space="preserve">beeindruckende </w:t>
      </w:r>
      <w:r>
        <w:rPr>
          <w:rStyle w:val="bumpedfont15"/>
          <w:rFonts w:ascii="Arial" w:hAnsi="Arial" w:cs="Arial"/>
          <w:sz w:val="24"/>
          <w:szCs w:val="24"/>
        </w:rPr>
        <w:t>86 Meter</w:t>
      </w:r>
      <w:r w:rsidR="00195344">
        <w:rPr>
          <w:rStyle w:val="bumpedfont15"/>
          <w:rFonts w:ascii="Arial" w:hAnsi="Arial" w:cs="Arial"/>
          <w:sz w:val="24"/>
          <w:szCs w:val="24"/>
        </w:rPr>
        <w:t xml:space="preserve">. </w:t>
      </w:r>
      <w:r w:rsidR="00B37439">
        <w:rPr>
          <w:rStyle w:val="bumpedfont15"/>
          <w:rFonts w:ascii="Arial" w:hAnsi="Arial" w:cs="Arial"/>
          <w:sz w:val="24"/>
          <w:szCs w:val="24"/>
        </w:rPr>
        <w:t xml:space="preserve">Das innovative </w:t>
      </w:r>
      <w:r w:rsidR="00307E75">
        <w:rPr>
          <w:rStyle w:val="bumpedfont15"/>
          <w:rFonts w:ascii="Arial" w:hAnsi="Arial" w:cs="Arial"/>
          <w:sz w:val="24"/>
          <w:szCs w:val="24"/>
        </w:rPr>
        <w:t>RBTS</w:t>
      </w:r>
      <w:r w:rsidR="00042A85">
        <w:rPr>
          <w:rStyle w:val="bumpedfont15"/>
          <w:rFonts w:ascii="Arial" w:hAnsi="Arial" w:cs="Arial"/>
          <w:sz w:val="24"/>
          <w:szCs w:val="24"/>
        </w:rPr>
        <w:t xml:space="preserve"> passierte </w:t>
      </w:r>
      <w:r>
        <w:rPr>
          <w:rStyle w:val="bumpedfont15"/>
          <w:rFonts w:ascii="Arial" w:hAnsi="Arial" w:cs="Arial"/>
          <w:sz w:val="24"/>
          <w:szCs w:val="24"/>
        </w:rPr>
        <w:t xml:space="preserve">mehrere </w:t>
      </w:r>
      <w:r w:rsidR="00042A85">
        <w:rPr>
          <w:rStyle w:val="bumpedfont15"/>
          <w:rFonts w:ascii="Arial" w:hAnsi="Arial" w:cs="Arial"/>
          <w:sz w:val="24"/>
          <w:szCs w:val="24"/>
        </w:rPr>
        <w:t xml:space="preserve">Engstellen auf der </w:t>
      </w:r>
      <w:r w:rsidR="003E5908">
        <w:rPr>
          <w:rStyle w:val="bumpedfont15"/>
          <w:rFonts w:ascii="Arial" w:hAnsi="Arial" w:cs="Arial"/>
          <w:sz w:val="24"/>
          <w:szCs w:val="24"/>
        </w:rPr>
        <w:t xml:space="preserve">rund 680 Kilometer langen </w:t>
      </w:r>
      <w:r w:rsidR="00042A85">
        <w:rPr>
          <w:rStyle w:val="bumpedfont15"/>
          <w:rFonts w:ascii="Arial" w:hAnsi="Arial" w:cs="Arial"/>
          <w:sz w:val="24"/>
          <w:szCs w:val="24"/>
        </w:rPr>
        <w:t>Strecke vo</w:t>
      </w:r>
      <w:r w:rsidR="003E5908">
        <w:rPr>
          <w:rStyle w:val="bumpedfont15"/>
          <w:rFonts w:ascii="Arial" w:hAnsi="Arial" w:cs="Arial"/>
          <w:sz w:val="24"/>
          <w:szCs w:val="24"/>
        </w:rPr>
        <w:t>m Hafen</w:t>
      </w:r>
      <w:r w:rsidR="00042A85">
        <w:rPr>
          <w:rStyle w:val="bumpedfont15"/>
          <w:rFonts w:ascii="Arial" w:hAnsi="Arial" w:cs="Arial"/>
          <w:sz w:val="24"/>
          <w:szCs w:val="24"/>
        </w:rPr>
        <w:t xml:space="preserve"> Cuxhaven </w:t>
      </w:r>
      <w:r w:rsidR="003E5908">
        <w:rPr>
          <w:rStyle w:val="bumpedfont15"/>
          <w:rFonts w:ascii="Arial" w:hAnsi="Arial" w:cs="Arial"/>
          <w:sz w:val="24"/>
          <w:szCs w:val="24"/>
        </w:rPr>
        <w:t xml:space="preserve">bis </w:t>
      </w:r>
      <w:r w:rsidR="00042A85">
        <w:rPr>
          <w:rStyle w:val="bumpedfont15"/>
          <w:rFonts w:ascii="Arial" w:hAnsi="Arial" w:cs="Arial"/>
          <w:sz w:val="24"/>
          <w:szCs w:val="24"/>
        </w:rPr>
        <w:t>zum Windpark nahe Erfurt problemlos. „</w:t>
      </w:r>
      <w:r w:rsidR="00F62FD1">
        <w:rPr>
          <w:rStyle w:val="bumpedfont15"/>
          <w:rFonts w:ascii="Arial" w:hAnsi="Arial" w:cs="Arial"/>
          <w:sz w:val="24"/>
          <w:szCs w:val="24"/>
        </w:rPr>
        <w:t>Sonst</w:t>
      </w:r>
      <w:r w:rsidR="00307E75">
        <w:rPr>
          <w:rStyle w:val="bumpedfont15"/>
          <w:rFonts w:ascii="Arial" w:hAnsi="Arial" w:cs="Arial"/>
          <w:sz w:val="24"/>
          <w:szCs w:val="24"/>
        </w:rPr>
        <w:t xml:space="preserve"> verwenden wir </w:t>
      </w:r>
      <w:proofErr w:type="spellStart"/>
      <w:r w:rsidR="00042A85">
        <w:rPr>
          <w:rStyle w:val="bumpedfont15"/>
          <w:rFonts w:ascii="Arial" w:hAnsi="Arial" w:cs="Arial"/>
          <w:sz w:val="24"/>
          <w:szCs w:val="24"/>
        </w:rPr>
        <w:t>Telesattel</w:t>
      </w:r>
      <w:r w:rsidR="00307E75">
        <w:rPr>
          <w:rStyle w:val="bumpedfont15"/>
          <w:rFonts w:ascii="Arial" w:hAnsi="Arial" w:cs="Arial"/>
          <w:sz w:val="24"/>
          <w:szCs w:val="24"/>
        </w:rPr>
        <w:t>auflieger</w:t>
      </w:r>
      <w:proofErr w:type="spellEnd"/>
      <w:r w:rsidR="00042A85">
        <w:rPr>
          <w:rStyle w:val="bumpedfont15"/>
          <w:rFonts w:ascii="Arial" w:hAnsi="Arial" w:cs="Arial"/>
          <w:sz w:val="24"/>
          <w:szCs w:val="24"/>
        </w:rPr>
        <w:t xml:space="preserve"> für solche Transporte</w:t>
      </w:r>
      <w:r w:rsidR="00307E75">
        <w:rPr>
          <w:rStyle w:val="bumpedfont15"/>
          <w:rFonts w:ascii="Arial" w:hAnsi="Arial" w:cs="Arial"/>
          <w:sz w:val="24"/>
          <w:szCs w:val="24"/>
        </w:rPr>
        <w:t xml:space="preserve">. Um mit diesen durch Engstellen zu gelangen, </w:t>
      </w:r>
      <w:r w:rsidR="00042A85">
        <w:rPr>
          <w:rStyle w:val="bumpedfont15"/>
          <w:rFonts w:ascii="Arial" w:hAnsi="Arial" w:cs="Arial"/>
          <w:sz w:val="24"/>
          <w:szCs w:val="24"/>
        </w:rPr>
        <w:t xml:space="preserve">hätten </w:t>
      </w:r>
      <w:r w:rsidR="00F62FD1">
        <w:rPr>
          <w:rStyle w:val="bumpedfont15"/>
          <w:rFonts w:ascii="Arial" w:hAnsi="Arial" w:cs="Arial"/>
          <w:sz w:val="24"/>
          <w:szCs w:val="24"/>
        </w:rPr>
        <w:t xml:space="preserve">wir </w:t>
      </w:r>
      <w:r w:rsidR="00042A85">
        <w:rPr>
          <w:rStyle w:val="bumpedfont15"/>
          <w:rFonts w:ascii="Arial" w:hAnsi="Arial" w:cs="Arial"/>
          <w:sz w:val="24"/>
          <w:szCs w:val="24"/>
        </w:rPr>
        <w:t>Leitplanken demontier</w:t>
      </w:r>
      <w:r w:rsidR="00F62FD1">
        <w:rPr>
          <w:rStyle w:val="bumpedfont15"/>
          <w:rFonts w:ascii="Arial" w:hAnsi="Arial" w:cs="Arial"/>
          <w:sz w:val="24"/>
          <w:szCs w:val="24"/>
        </w:rPr>
        <w:t>en</w:t>
      </w:r>
      <w:r w:rsidR="00042A85">
        <w:rPr>
          <w:rStyle w:val="bumpedfont15"/>
          <w:rFonts w:ascii="Arial" w:hAnsi="Arial" w:cs="Arial"/>
          <w:sz w:val="24"/>
          <w:szCs w:val="24"/>
        </w:rPr>
        <w:t xml:space="preserve"> </w:t>
      </w:r>
      <w:r w:rsidR="003A6A71">
        <w:rPr>
          <w:rStyle w:val="bumpedfont15"/>
          <w:rFonts w:ascii="Arial" w:hAnsi="Arial" w:cs="Arial"/>
          <w:sz w:val="24"/>
          <w:szCs w:val="24"/>
        </w:rPr>
        <w:t xml:space="preserve">müssen“, berichtet </w:t>
      </w:r>
      <w:r w:rsidR="003A6A71" w:rsidRPr="00CF207D">
        <w:rPr>
          <w:rStyle w:val="bumpedfont15"/>
          <w:rFonts w:ascii="Arial" w:hAnsi="Arial" w:cs="Arial"/>
          <w:sz w:val="24"/>
          <w:szCs w:val="24"/>
        </w:rPr>
        <w:t>P</w:t>
      </w:r>
      <w:r w:rsidR="00CF207D" w:rsidRPr="00CF207D">
        <w:rPr>
          <w:rStyle w:val="bumpedfont15"/>
          <w:rFonts w:ascii="Arial" w:hAnsi="Arial" w:cs="Arial"/>
          <w:sz w:val="24"/>
          <w:szCs w:val="24"/>
        </w:rPr>
        <w:t xml:space="preserve">eter </w:t>
      </w:r>
      <w:r w:rsidR="003A6A71" w:rsidRPr="00CF207D">
        <w:rPr>
          <w:rStyle w:val="bumpedfont15"/>
          <w:rFonts w:ascii="Arial" w:hAnsi="Arial" w:cs="Arial"/>
          <w:sz w:val="24"/>
          <w:szCs w:val="24"/>
        </w:rPr>
        <w:t>Schwandner</w:t>
      </w:r>
      <w:r w:rsidR="003E5908">
        <w:rPr>
          <w:rStyle w:val="bumpedfont15"/>
          <w:rFonts w:ascii="Arial" w:hAnsi="Arial" w:cs="Arial"/>
          <w:sz w:val="24"/>
          <w:szCs w:val="24"/>
        </w:rPr>
        <w:t xml:space="preserve">. </w:t>
      </w:r>
      <w:r w:rsidR="00BC1DA7">
        <w:rPr>
          <w:rStyle w:val="bumpedfont15"/>
          <w:rFonts w:ascii="Arial" w:hAnsi="Arial" w:cs="Arial"/>
          <w:sz w:val="24"/>
          <w:szCs w:val="24"/>
        </w:rPr>
        <w:t xml:space="preserve">Das </w:t>
      </w:r>
      <w:r w:rsidR="003E5908">
        <w:rPr>
          <w:rStyle w:val="bumpedfont15"/>
          <w:rFonts w:ascii="Arial" w:hAnsi="Arial" w:cs="Arial"/>
          <w:sz w:val="24"/>
          <w:szCs w:val="24"/>
        </w:rPr>
        <w:t xml:space="preserve">hätte </w:t>
      </w:r>
      <w:r w:rsidR="00BC1DA7">
        <w:rPr>
          <w:rStyle w:val="bumpedfont15"/>
          <w:rFonts w:ascii="Arial" w:hAnsi="Arial" w:cs="Arial"/>
          <w:sz w:val="24"/>
          <w:szCs w:val="24"/>
        </w:rPr>
        <w:t xml:space="preserve">zusätzlich </w:t>
      </w:r>
      <w:r w:rsidR="003E5908">
        <w:rPr>
          <w:rStyle w:val="bumpedfont15"/>
          <w:rFonts w:ascii="Arial" w:hAnsi="Arial" w:cs="Arial"/>
          <w:sz w:val="24"/>
          <w:szCs w:val="24"/>
        </w:rPr>
        <w:t xml:space="preserve">Zeit </w:t>
      </w:r>
      <w:r w:rsidR="00F62FD1">
        <w:rPr>
          <w:rStyle w:val="bumpedfont15"/>
          <w:rFonts w:ascii="Arial" w:hAnsi="Arial" w:cs="Arial"/>
          <w:sz w:val="24"/>
          <w:szCs w:val="24"/>
        </w:rPr>
        <w:t xml:space="preserve">und </w:t>
      </w:r>
      <w:r w:rsidR="00307E75">
        <w:rPr>
          <w:rStyle w:val="bumpedfont15"/>
          <w:rFonts w:ascii="Arial" w:hAnsi="Arial" w:cs="Arial"/>
          <w:sz w:val="24"/>
          <w:szCs w:val="24"/>
        </w:rPr>
        <w:t xml:space="preserve">Geld </w:t>
      </w:r>
      <w:r w:rsidR="003E5908">
        <w:rPr>
          <w:rStyle w:val="bumpedfont15"/>
          <w:rFonts w:ascii="Arial" w:hAnsi="Arial" w:cs="Arial"/>
          <w:sz w:val="24"/>
          <w:szCs w:val="24"/>
        </w:rPr>
        <w:t>gekostet</w:t>
      </w:r>
      <w:r w:rsidR="00F62FD1">
        <w:rPr>
          <w:rStyle w:val="bumpedfont15"/>
          <w:rFonts w:ascii="Arial" w:hAnsi="Arial" w:cs="Arial"/>
          <w:sz w:val="24"/>
          <w:szCs w:val="24"/>
        </w:rPr>
        <w:t>.</w:t>
      </w:r>
      <w:r w:rsidR="003E5908">
        <w:rPr>
          <w:rStyle w:val="bumpedfont15"/>
          <w:rFonts w:ascii="Arial" w:hAnsi="Arial" w:cs="Arial"/>
          <w:sz w:val="24"/>
          <w:szCs w:val="24"/>
        </w:rPr>
        <w:t xml:space="preserve"> </w:t>
      </w:r>
      <w:r w:rsidR="00F62FD1">
        <w:rPr>
          <w:rStyle w:val="bumpedfont15"/>
          <w:rFonts w:ascii="Arial" w:hAnsi="Arial" w:cs="Arial"/>
          <w:sz w:val="24"/>
          <w:szCs w:val="24"/>
        </w:rPr>
        <w:t xml:space="preserve">Auch </w:t>
      </w:r>
      <w:r w:rsidR="003E5908">
        <w:rPr>
          <w:rStyle w:val="bumpedfont15"/>
          <w:rFonts w:ascii="Arial" w:hAnsi="Arial" w:cs="Arial"/>
          <w:sz w:val="24"/>
          <w:szCs w:val="24"/>
        </w:rPr>
        <w:t xml:space="preserve">das Genehmigungsverfahren </w:t>
      </w:r>
      <w:r w:rsidR="00F62FD1">
        <w:rPr>
          <w:rStyle w:val="bumpedfont15"/>
          <w:rFonts w:ascii="Arial" w:hAnsi="Arial" w:cs="Arial"/>
          <w:sz w:val="24"/>
          <w:szCs w:val="24"/>
        </w:rPr>
        <w:t xml:space="preserve">wäre </w:t>
      </w:r>
      <w:r w:rsidR="003E5908">
        <w:rPr>
          <w:rStyle w:val="bumpedfont15"/>
          <w:rFonts w:ascii="Arial" w:hAnsi="Arial" w:cs="Arial"/>
          <w:sz w:val="24"/>
          <w:szCs w:val="24"/>
        </w:rPr>
        <w:t xml:space="preserve">aufwendiger </w:t>
      </w:r>
      <w:r w:rsidR="00F62FD1">
        <w:rPr>
          <w:rStyle w:val="bumpedfont15"/>
          <w:rFonts w:ascii="Arial" w:hAnsi="Arial" w:cs="Arial"/>
          <w:sz w:val="24"/>
          <w:szCs w:val="24"/>
        </w:rPr>
        <w:t>gewesen</w:t>
      </w:r>
      <w:r w:rsidR="003E5908">
        <w:rPr>
          <w:rStyle w:val="bumpedfont15"/>
          <w:rFonts w:ascii="Arial" w:hAnsi="Arial" w:cs="Arial"/>
          <w:sz w:val="24"/>
          <w:szCs w:val="24"/>
        </w:rPr>
        <w:t xml:space="preserve">. </w:t>
      </w:r>
      <w:r w:rsidR="00307E75">
        <w:rPr>
          <w:rStyle w:val="bumpedfont15"/>
          <w:rFonts w:ascii="Arial" w:hAnsi="Arial" w:cs="Arial"/>
          <w:sz w:val="24"/>
          <w:szCs w:val="24"/>
        </w:rPr>
        <w:t xml:space="preserve">„Das </w:t>
      </w:r>
      <w:r w:rsidR="00195344">
        <w:rPr>
          <w:rStyle w:val="bumpedfont15"/>
          <w:rFonts w:ascii="Arial" w:hAnsi="Arial" w:cs="Arial"/>
          <w:sz w:val="24"/>
          <w:szCs w:val="24"/>
        </w:rPr>
        <w:t xml:space="preserve">RBTS </w:t>
      </w:r>
      <w:r w:rsidR="00307E75">
        <w:rPr>
          <w:rStyle w:val="bumpedfont15"/>
          <w:rFonts w:ascii="Arial" w:hAnsi="Arial" w:cs="Arial"/>
          <w:sz w:val="24"/>
          <w:szCs w:val="24"/>
        </w:rPr>
        <w:t xml:space="preserve">bietet uns </w:t>
      </w:r>
      <w:r w:rsidR="00F62FD1">
        <w:rPr>
          <w:rStyle w:val="bumpedfont15"/>
          <w:rFonts w:ascii="Arial" w:hAnsi="Arial" w:cs="Arial"/>
          <w:sz w:val="24"/>
          <w:szCs w:val="24"/>
        </w:rPr>
        <w:t xml:space="preserve">deutliche </w:t>
      </w:r>
      <w:r w:rsidR="00195344">
        <w:rPr>
          <w:rStyle w:val="bumpedfont15"/>
          <w:rFonts w:ascii="Arial" w:hAnsi="Arial" w:cs="Arial"/>
          <w:sz w:val="24"/>
          <w:szCs w:val="24"/>
        </w:rPr>
        <w:t xml:space="preserve">wirtschaftliche </w:t>
      </w:r>
      <w:r w:rsidR="00307E75">
        <w:rPr>
          <w:rStyle w:val="bumpedfont15"/>
          <w:rFonts w:ascii="Arial" w:hAnsi="Arial" w:cs="Arial"/>
          <w:sz w:val="24"/>
          <w:szCs w:val="24"/>
        </w:rPr>
        <w:t xml:space="preserve">Vorteile“, sagt </w:t>
      </w:r>
      <w:r w:rsidR="00CF207D">
        <w:rPr>
          <w:rStyle w:val="bumpedfont15"/>
          <w:rFonts w:ascii="Arial" w:hAnsi="Arial" w:cs="Arial"/>
          <w:sz w:val="24"/>
          <w:szCs w:val="24"/>
        </w:rPr>
        <w:t>der Geschäftsführer</w:t>
      </w:r>
      <w:r w:rsidR="00195344">
        <w:rPr>
          <w:rStyle w:val="bumpedfont15"/>
          <w:rFonts w:ascii="Arial" w:hAnsi="Arial" w:cs="Arial"/>
          <w:sz w:val="24"/>
          <w:szCs w:val="24"/>
        </w:rPr>
        <w:t>.</w:t>
      </w:r>
      <w:r w:rsidR="00F62FD1">
        <w:rPr>
          <w:rStyle w:val="bumpedfont15"/>
          <w:rFonts w:ascii="Arial" w:hAnsi="Arial" w:cs="Arial"/>
          <w:sz w:val="24"/>
          <w:szCs w:val="24"/>
        </w:rPr>
        <w:t xml:space="preserve"> </w:t>
      </w:r>
      <w:r w:rsidR="00ED46C4">
        <w:rPr>
          <w:rStyle w:val="bumpedfont15"/>
          <w:rFonts w:ascii="Arial" w:hAnsi="Arial" w:cs="Arial"/>
          <w:sz w:val="24"/>
          <w:szCs w:val="24"/>
        </w:rPr>
        <w:t xml:space="preserve">Selbst </w:t>
      </w:r>
      <w:r w:rsidR="00192FEB">
        <w:rPr>
          <w:rStyle w:val="bumpedfont15"/>
          <w:rFonts w:ascii="Arial" w:hAnsi="Arial" w:cs="Arial"/>
          <w:sz w:val="24"/>
          <w:szCs w:val="24"/>
        </w:rPr>
        <w:t xml:space="preserve">auf </w:t>
      </w:r>
      <w:r w:rsidR="00BC1DA7">
        <w:rPr>
          <w:rStyle w:val="bumpedfont15"/>
          <w:rFonts w:ascii="Arial" w:hAnsi="Arial" w:cs="Arial"/>
          <w:sz w:val="24"/>
          <w:szCs w:val="24"/>
        </w:rPr>
        <w:t>unebenen Wegen bietet das System von SCHEUERLE herausragende Vorteile.</w:t>
      </w:r>
      <w:r w:rsidR="00192FEB">
        <w:rPr>
          <w:rStyle w:val="bumpedfont15"/>
          <w:rFonts w:ascii="Arial" w:hAnsi="Arial" w:cs="Arial"/>
          <w:sz w:val="24"/>
          <w:szCs w:val="24"/>
        </w:rPr>
        <w:t xml:space="preserve"> Mit dem RBTS lassen sich auch große Höhenunterschiede zwischen Dolly und Nachläufer </w:t>
      </w:r>
      <w:r w:rsidR="00192FEB">
        <w:rPr>
          <w:rStyle w:val="bumpedfont15"/>
          <w:rFonts w:ascii="Arial" w:hAnsi="Arial" w:cs="Arial"/>
          <w:sz w:val="24"/>
          <w:szCs w:val="24"/>
        </w:rPr>
        <w:lastRenderedPageBreak/>
        <w:t xml:space="preserve">ausgleichen. Die Hubhöhe kann vorne bis zu zwei Meter und hinten bis zu einem </w:t>
      </w:r>
      <w:bookmarkStart w:id="0" w:name="_GoBack"/>
      <w:bookmarkEnd w:id="0"/>
      <w:r w:rsidR="00192FEB">
        <w:rPr>
          <w:rStyle w:val="bumpedfont15"/>
          <w:rFonts w:ascii="Arial" w:hAnsi="Arial" w:cs="Arial"/>
          <w:sz w:val="24"/>
          <w:szCs w:val="24"/>
        </w:rPr>
        <w:t>Meter betragen.</w:t>
      </w:r>
    </w:p>
    <w:p w14:paraId="76700C43" w14:textId="77777777" w:rsidR="00D21F79" w:rsidRDefault="00D21F79" w:rsidP="0044279D">
      <w:pPr>
        <w:pStyle w:val="s12"/>
        <w:spacing w:before="0" w:beforeAutospacing="0" w:after="0" w:afterAutospacing="0" w:line="360" w:lineRule="auto"/>
        <w:ind w:left="284"/>
        <w:rPr>
          <w:rStyle w:val="bumpedfont15"/>
          <w:rFonts w:ascii="Arial" w:hAnsi="Arial" w:cs="Arial"/>
          <w:b/>
          <w:sz w:val="24"/>
          <w:szCs w:val="24"/>
        </w:rPr>
      </w:pPr>
    </w:p>
    <w:p w14:paraId="3082B164" w14:textId="305CE2A8" w:rsidR="003E5908" w:rsidRPr="00ED46C4" w:rsidRDefault="00ED46C4" w:rsidP="0044279D">
      <w:pPr>
        <w:pStyle w:val="s12"/>
        <w:spacing w:before="0" w:beforeAutospacing="0" w:after="0" w:afterAutospacing="0" w:line="360" w:lineRule="auto"/>
        <w:ind w:left="284"/>
        <w:rPr>
          <w:rStyle w:val="bumpedfont15"/>
          <w:rFonts w:ascii="Arial" w:hAnsi="Arial" w:cs="Arial"/>
          <w:b/>
          <w:sz w:val="24"/>
          <w:szCs w:val="24"/>
        </w:rPr>
      </w:pPr>
      <w:r w:rsidRPr="00ED46C4">
        <w:rPr>
          <w:rStyle w:val="bumpedfont15"/>
          <w:rFonts w:ascii="Arial" w:hAnsi="Arial" w:cs="Arial"/>
          <w:b/>
          <w:sz w:val="24"/>
          <w:szCs w:val="24"/>
        </w:rPr>
        <w:t xml:space="preserve">Fahrer lobt einfache </w:t>
      </w:r>
      <w:r>
        <w:rPr>
          <w:rStyle w:val="bumpedfont15"/>
          <w:rFonts w:ascii="Arial" w:hAnsi="Arial" w:cs="Arial"/>
          <w:b/>
          <w:sz w:val="24"/>
          <w:szCs w:val="24"/>
        </w:rPr>
        <w:t xml:space="preserve">Handhabung </w:t>
      </w:r>
      <w:r w:rsidRPr="00ED46C4">
        <w:rPr>
          <w:rStyle w:val="bumpedfont15"/>
          <w:rFonts w:ascii="Arial" w:hAnsi="Arial" w:cs="Arial"/>
          <w:b/>
          <w:sz w:val="24"/>
          <w:szCs w:val="24"/>
        </w:rPr>
        <w:t>des RBTS</w:t>
      </w:r>
    </w:p>
    <w:p w14:paraId="085256D3" w14:textId="4E35093A" w:rsidR="00F62FD1" w:rsidRDefault="003E5908" w:rsidP="007326F5">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Auch </w:t>
      </w:r>
      <w:r w:rsidR="004B1430">
        <w:rPr>
          <w:rStyle w:val="bumpedfont15"/>
          <w:rFonts w:ascii="Arial" w:hAnsi="Arial" w:cs="Arial"/>
          <w:b/>
          <w:sz w:val="24"/>
          <w:szCs w:val="24"/>
        </w:rPr>
        <w:t>Hubert Drechsel</w:t>
      </w:r>
      <w:r w:rsidR="004B1430" w:rsidRPr="004B1430">
        <w:rPr>
          <w:rStyle w:val="bumpedfont15"/>
          <w:rFonts w:ascii="Arial" w:hAnsi="Arial" w:cs="Arial"/>
          <w:sz w:val="24"/>
          <w:szCs w:val="24"/>
        </w:rPr>
        <w:t>, Fahrer der vierachsigen Zugmaschine,</w:t>
      </w:r>
      <w:r w:rsidR="004B1430">
        <w:rPr>
          <w:rStyle w:val="bumpedfont15"/>
          <w:rFonts w:ascii="Arial" w:hAnsi="Arial" w:cs="Arial"/>
          <w:b/>
          <w:sz w:val="24"/>
          <w:szCs w:val="24"/>
        </w:rPr>
        <w:t xml:space="preserve"> </w:t>
      </w:r>
      <w:r>
        <w:rPr>
          <w:rStyle w:val="bumpedfont15"/>
          <w:rFonts w:ascii="Arial" w:hAnsi="Arial" w:cs="Arial"/>
          <w:sz w:val="24"/>
          <w:szCs w:val="24"/>
        </w:rPr>
        <w:t>lobt das RBTS</w:t>
      </w:r>
      <w:r w:rsidR="00D5186D">
        <w:rPr>
          <w:rStyle w:val="bumpedfont15"/>
          <w:rFonts w:ascii="Arial" w:hAnsi="Arial" w:cs="Arial"/>
          <w:sz w:val="24"/>
          <w:szCs w:val="24"/>
        </w:rPr>
        <w:t xml:space="preserve">: „Die Bedienung des Systems ist </w:t>
      </w:r>
      <w:r w:rsidR="005F6D8E">
        <w:rPr>
          <w:rStyle w:val="bumpedfont15"/>
          <w:rFonts w:ascii="Arial" w:hAnsi="Arial" w:cs="Arial"/>
          <w:sz w:val="24"/>
          <w:szCs w:val="24"/>
        </w:rPr>
        <w:t xml:space="preserve">recht </w:t>
      </w:r>
      <w:r w:rsidR="00D5186D">
        <w:rPr>
          <w:rStyle w:val="bumpedfont15"/>
          <w:rFonts w:ascii="Arial" w:hAnsi="Arial" w:cs="Arial"/>
          <w:sz w:val="24"/>
          <w:szCs w:val="24"/>
        </w:rPr>
        <w:t>einfach.</w:t>
      </w:r>
      <w:r w:rsidR="009511E4">
        <w:rPr>
          <w:rStyle w:val="bumpedfont15"/>
          <w:rFonts w:ascii="Arial" w:hAnsi="Arial" w:cs="Arial"/>
          <w:sz w:val="24"/>
          <w:szCs w:val="24"/>
        </w:rPr>
        <w:t xml:space="preserve">“ </w:t>
      </w:r>
      <w:r w:rsidR="003A6A71" w:rsidRPr="00CF207D">
        <w:rPr>
          <w:rStyle w:val="bumpedfont15"/>
          <w:rFonts w:ascii="Arial" w:hAnsi="Arial" w:cs="Arial"/>
          <w:sz w:val="24"/>
          <w:szCs w:val="24"/>
        </w:rPr>
        <w:t>Schwandner</w:t>
      </w:r>
      <w:r w:rsidR="00F62FD1">
        <w:rPr>
          <w:rStyle w:val="bumpedfont15"/>
          <w:rFonts w:ascii="Arial" w:hAnsi="Arial" w:cs="Arial"/>
          <w:sz w:val="24"/>
          <w:szCs w:val="24"/>
        </w:rPr>
        <w:t xml:space="preserve"> ergänzt: </w:t>
      </w:r>
      <w:r w:rsidR="007326F5">
        <w:rPr>
          <w:rStyle w:val="bumpedfont15"/>
          <w:rFonts w:ascii="Arial" w:hAnsi="Arial" w:cs="Arial"/>
          <w:sz w:val="24"/>
          <w:szCs w:val="24"/>
        </w:rPr>
        <w:t xml:space="preserve">„Wir hätten den neuen </w:t>
      </w:r>
      <w:proofErr w:type="spellStart"/>
      <w:r w:rsidR="007326F5">
        <w:rPr>
          <w:rStyle w:val="bumpedfont15"/>
          <w:rFonts w:ascii="Arial" w:hAnsi="Arial" w:cs="Arial"/>
          <w:sz w:val="24"/>
          <w:szCs w:val="24"/>
        </w:rPr>
        <w:t>Blatttyp</w:t>
      </w:r>
      <w:proofErr w:type="spellEnd"/>
      <w:r w:rsidR="003A6A71">
        <w:rPr>
          <w:rStyle w:val="bumpedfont15"/>
          <w:rFonts w:ascii="Arial" w:hAnsi="Arial" w:cs="Arial"/>
          <w:sz w:val="24"/>
          <w:szCs w:val="24"/>
        </w:rPr>
        <w:t xml:space="preserve"> </w:t>
      </w:r>
      <w:r w:rsidR="003A6A71" w:rsidRPr="00CF207D">
        <w:rPr>
          <w:rStyle w:val="bumpedfont15"/>
          <w:rFonts w:ascii="Arial" w:hAnsi="Arial" w:cs="Arial"/>
          <w:sz w:val="24"/>
          <w:szCs w:val="24"/>
        </w:rPr>
        <w:t>V 162</w:t>
      </w:r>
      <w:r w:rsidR="007326F5">
        <w:rPr>
          <w:rStyle w:val="bumpedfont15"/>
          <w:rFonts w:ascii="Arial" w:hAnsi="Arial" w:cs="Arial"/>
          <w:sz w:val="24"/>
          <w:szCs w:val="24"/>
        </w:rPr>
        <w:t xml:space="preserve"> von </w:t>
      </w:r>
      <w:proofErr w:type="spellStart"/>
      <w:r w:rsidR="007326F5">
        <w:rPr>
          <w:rStyle w:val="bumpedfont15"/>
          <w:rFonts w:ascii="Arial" w:hAnsi="Arial" w:cs="Arial"/>
          <w:sz w:val="24"/>
          <w:szCs w:val="24"/>
        </w:rPr>
        <w:t>Vestas</w:t>
      </w:r>
      <w:proofErr w:type="spellEnd"/>
      <w:r w:rsidR="007326F5">
        <w:rPr>
          <w:rStyle w:val="bumpedfont15"/>
          <w:rFonts w:ascii="Arial" w:hAnsi="Arial" w:cs="Arial"/>
          <w:sz w:val="24"/>
          <w:szCs w:val="24"/>
        </w:rPr>
        <w:t xml:space="preserve"> ohne das RBTS überhaupt nicht fahren können.</w:t>
      </w:r>
      <w:r w:rsidR="00F62FD1">
        <w:rPr>
          <w:rStyle w:val="bumpedfont15"/>
          <w:rFonts w:ascii="Arial" w:hAnsi="Arial" w:cs="Arial"/>
          <w:sz w:val="24"/>
          <w:szCs w:val="24"/>
        </w:rPr>
        <w:t>“</w:t>
      </w:r>
      <w:r w:rsidR="007326F5">
        <w:rPr>
          <w:rStyle w:val="bumpedfont15"/>
          <w:rFonts w:ascii="Arial" w:hAnsi="Arial" w:cs="Arial"/>
          <w:sz w:val="24"/>
          <w:szCs w:val="24"/>
        </w:rPr>
        <w:t xml:space="preserve"> Denn die neuesten Rotorblätter </w:t>
      </w:r>
      <w:r w:rsidR="004F4E2F">
        <w:rPr>
          <w:rStyle w:val="bumpedfont15"/>
          <w:rFonts w:ascii="Arial" w:hAnsi="Arial" w:cs="Arial"/>
          <w:sz w:val="24"/>
          <w:szCs w:val="24"/>
        </w:rPr>
        <w:t xml:space="preserve">für noch leistungsfähigere Windkraftanlagen </w:t>
      </w:r>
      <w:r w:rsidR="007326F5">
        <w:rPr>
          <w:rStyle w:val="bumpedfont15"/>
          <w:rFonts w:ascii="Arial" w:hAnsi="Arial" w:cs="Arial"/>
          <w:sz w:val="24"/>
          <w:szCs w:val="24"/>
        </w:rPr>
        <w:t xml:space="preserve">bauen </w:t>
      </w:r>
      <w:r w:rsidR="00F62FD1">
        <w:rPr>
          <w:rStyle w:val="bumpedfont15"/>
          <w:rFonts w:ascii="Arial" w:hAnsi="Arial" w:cs="Arial"/>
          <w:sz w:val="24"/>
          <w:szCs w:val="24"/>
        </w:rPr>
        <w:t xml:space="preserve">nicht nur </w:t>
      </w:r>
      <w:r w:rsidR="00BD58B5">
        <w:rPr>
          <w:rStyle w:val="bumpedfont15"/>
          <w:rFonts w:ascii="Arial" w:hAnsi="Arial" w:cs="Arial"/>
          <w:sz w:val="24"/>
          <w:szCs w:val="24"/>
        </w:rPr>
        <w:t>7</w:t>
      </w:r>
      <w:r w:rsidR="00F62FD1">
        <w:rPr>
          <w:rStyle w:val="bumpedfont15"/>
          <w:rFonts w:ascii="Arial" w:hAnsi="Arial" w:cs="Arial"/>
          <w:sz w:val="24"/>
          <w:szCs w:val="24"/>
        </w:rPr>
        <w:t xml:space="preserve">0 Meter und </w:t>
      </w:r>
      <w:r w:rsidR="009E09A9">
        <w:rPr>
          <w:rStyle w:val="bumpedfont15"/>
          <w:rFonts w:ascii="Arial" w:hAnsi="Arial" w:cs="Arial"/>
          <w:sz w:val="24"/>
          <w:szCs w:val="24"/>
        </w:rPr>
        <w:t xml:space="preserve">deutlich </w:t>
      </w:r>
      <w:r w:rsidR="00F62FD1">
        <w:rPr>
          <w:rStyle w:val="bumpedfont15"/>
          <w:rFonts w:ascii="Arial" w:hAnsi="Arial" w:cs="Arial"/>
          <w:sz w:val="24"/>
          <w:szCs w:val="24"/>
        </w:rPr>
        <w:t xml:space="preserve">länger, </w:t>
      </w:r>
      <w:r w:rsidR="007326F5">
        <w:rPr>
          <w:rStyle w:val="bumpedfont15"/>
          <w:rFonts w:ascii="Arial" w:hAnsi="Arial" w:cs="Arial"/>
          <w:sz w:val="24"/>
          <w:szCs w:val="24"/>
        </w:rPr>
        <w:t xml:space="preserve">auch der Durchmesser </w:t>
      </w:r>
      <w:r w:rsidR="00F62FD1">
        <w:rPr>
          <w:rStyle w:val="bumpedfont15"/>
          <w:rFonts w:ascii="Arial" w:hAnsi="Arial" w:cs="Arial"/>
          <w:sz w:val="24"/>
          <w:szCs w:val="24"/>
        </w:rPr>
        <w:t xml:space="preserve">der </w:t>
      </w:r>
      <w:r w:rsidR="007326F5">
        <w:rPr>
          <w:rStyle w:val="bumpedfont15"/>
          <w:rFonts w:ascii="Arial" w:hAnsi="Arial" w:cs="Arial"/>
          <w:sz w:val="24"/>
          <w:szCs w:val="24"/>
        </w:rPr>
        <w:t xml:space="preserve">Rotorblattwurzel </w:t>
      </w:r>
      <w:r w:rsidR="00F62FD1">
        <w:rPr>
          <w:rStyle w:val="bumpedfont15"/>
          <w:rFonts w:ascii="Arial" w:hAnsi="Arial" w:cs="Arial"/>
          <w:sz w:val="24"/>
          <w:szCs w:val="24"/>
        </w:rPr>
        <w:t xml:space="preserve">nimmt </w:t>
      </w:r>
      <w:r w:rsidR="007326F5">
        <w:rPr>
          <w:rStyle w:val="bumpedfont15"/>
          <w:rFonts w:ascii="Arial" w:hAnsi="Arial" w:cs="Arial"/>
          <w:sz w:val="24"/>
          <w:szCs w:val="24"/>
        </w:rPr>
        <w:t xml:space="preserve">deutlich zu. </w:t>
      </w:r>
      <w:r w:rsidR="00F62FD1">
        <w:rPr>
          <w:rStyle w:val="bumpedfont15"/>
          <w:rFonts w:ascii="Arial" w:hAnsi="Arial" w:cs="Arial"/>
          <w:sz w:val="24"/>
          <w:szCs w:val="24"/>
        </w:rPr>
        <w:t xml:space="preserve">Herkömmliche Telesattelkombinationen erreichen somit schnell Höhen von 4,5 Meter und mehr. </w:t>
      </w:r>
      <w:r w:rsidR="007326F5">
        <w:rPr>
          <w:rStyle w:val="bumpedfont15"/>
          <w:rFonts w:ascii="Arial" w:hAnsi="Arial" w:cs="Arial"/>
          <w:sz w:val="24"/>
          <w:szCs w:val="24"/>
        </w:rPr>
        <w:t xml:space="preserve">Das Nachläuferkonzept, bei dem das Rotorblatt als Bindeglied zwischen der Aufnahme auf der Zugmaschine und dem Nachläufer dient, ermöglicht </w:t>
      </w:r>
      <w:r w:rsidR="00F62FD1">
        <w:rPr>
          <w:rStyle w:val="bumpedfont15"/>
          <w:rFonts w:ascii="Arial" w:hAnsi="Arial" w:cs="Arial"/>
          <w:sz w:val="24"/>
          <w:szCs w:val="24"/>
        </w:rPr>
        <w:t xml:space="preserve">dagegen </w:t>
      </w:r>
      <w:r w:rsidR="007326F5">
        <w:rPr>
          <w:rStyle w:val="bumpedfont15"/>
          <w:rFonts w:ascii="Arial" w:hAnsi="Arial" w:cs="Arial"/>
          <w:sz w:val="24"/>
          <w:szCs w:val="24"/>
        </w:rPr>
        <w:t xml:space="preserve">eine Gesamthöhe von </w:t>
      </w:r>
      <w:r w:rsidR="004F4E2F">
        <w:rPr>
          <w:rStyle w:val="bumpedfont15"/>
          <w:rFonts w:ascii="Arial" w:hAnsi="Arial" w:cs="Arial"/>
          <w:sz w:val="24"/>
          <w:szCs w:val="24"/>
        </w:rPr>
        <w:t xml:space="preserve">rund </w:t>
      </w:r>
      <w:r w:rsidR="007326F5">
        <w:rPr>
          <w:rStyle w:val="bumpedfont15"/>
          <w:rFonts w:ascii="Arial" w:hAnsi="Arial" w:cs="Arial"/>
          <w:sz w:val="24"/>
          <w:szCs w:val="24"/>
        </w:rPr>
        <w:t xml:space="preserve">vier Meter. </w:t>
      </w:r>
    </w:p>
    <w:p w14:paraId="097B3F2C" w14:textId="3E19F2E9" w:rsidR="00F62FD1" w:rsidRDefault="00F62FD1" w:rsidP="007326F5">
      <w:pPr>
        <w:pStyle w:val="s12"/>
        <w:spacing w:before="0" w:beforeAutospacing="0" w:after="0" w:afterAutospacing="0" w:line="360" w:lineRule="auto"/>
        <w:ind w:left="284"/>
        <w:rPr>
          <w:rStyle w:val="bumpedfont15"/>
          <w:rFonts w:ascii="Arial" w:hAnsi="Arial" w:cs="Arial"/>
          <w:sz w:val="24"/>
          <w:szCs w:val="24"/>
        </w:rPr>
      </w:pPr>
    </w:p>
    <w:p w14:paraId="0488A2E0" w14:textId="6F509747" w:rsidR="00192FEB" w:rsidRPr="00192FEB" w:rsidRDefault="00192FEB" w:rsidP="007326F5">
      <w:pPr>
        <w:pStyle w:val="s12"/>
        <w:spacing w:before="0" w:beforeAutospacing="0" w:after="0" w:afterAutospacing="0" w:line="360" w:lineRule="auto"/>
        <w:ind w:left="284"/>
        <w:rPr>
          <w:rStyle w:val="bumpedfont15"/>
          <w:rFonts w:ascii="Arial" w:hAnsi="Arial" w:cs="Arial"/>
          <w:b/>
          <w:sz w:val="24"/>
          <w:szCs w:val="24"/>
        </w:rPr>
      </w:pPr>
      <w:r w:rsidRPr="00192FEB">
        <w:rPr>
          <w:rStyle w:val="bumpedfont15"/>
          <w:rFonts w:ascii="Arial" w:hAnsi="Arial" w:cs="Arial"/>
          <w:b/>
          <w:sz w:val="24"/>
          <w:szCs w:val="24"/>
        </w:rPr>
        <w:t xml:space="preserve">Mit dem </w:t>
      </w:r>
      <w:proofErr w:type="spellStart"/>
      <w:r w:rsidRPr="00192FEB">
        <w:rPr>
          <w:rStyle w:val="bumpedfont15"/>
          <w:rFonts w:ascii="Arial" w:hAnsi="Arial" w:cs="Arial"/>
          <w:b/>
          <w:sz w:val="24"/>
          <w:szCs w:val="24"/>
        </w:rPr>
        <w:t>RotorBlattTransportSystem</w:t>
      </w:r>
      <w:proofErr w:type="spellEnd"/>
      <w:r w:rsidRPr="00192FEB">
        <w:rPr>
          <w:rStyle w:val="bumpedfont15"/>
          <w:rFonts w:ascii="Arial" w:hAnsi="Arial" w:cs="Arial"/>
          <w:b/>
          <w:sz w:val="24"/>
          <w:szCs w:val="24"/>
        </w:rPr>
        <w:t xml:space="preserve"> für die Zukunft gerüstet</w:t>
      </w:r>
    </w:p>
    <w:p w14:paraId="4ED43A64" w14:textId="51E5E474" w:rsidR="003A6A71" w:rsidRDefault="007326F5" w:rsidP="003A6A71">
      <w:pPr>
        <w:pStyle w:val="s12"/>
        <w:spacing w:before="0" w:beforeAutospacing="0" w:after="0" w:afterAutospacing="0" w:line="360" w:lineRule="auto"/>
        <w:ind w:left="284"/>
        <w:rPr>
          <w:sz w:val="24"/>
          <w:szCs w:val="24"/>
        </w:rPr>
      </w:pPr>
      <w:r>
        <w:rPr>
          <w:rStyle w:val="bumpedfont15"/>
          <w:rFonts w:ascii="Arial" w:hAnsi="Arial" w:cs="Arial"/>
          <w:sz w:val="24"/>
          <w:szCs w:val="24"/>
        </w:rPr>
        <w:t xml:space="preserve">„Wir rechnen mit einem zunehmenden Aufkommen </w:t>
      </w:r>
      <w:r w:rsidR="006645B2">
        <w:rPr>
          <w:rStyle w:val="bumpedfont15"/>
          <w:rFonts w:ascii="Arial" w:hAnsi="Arial" w:cs="Arial"/>
          <w:sz w:val="24"/>
          <w:szCs w:val="24"/>
        </w:rPr>
        <w:t xml:space="preserve">von </w:t>
      </w:r>
      <w:r>
        <w:rPr>
          <w:rStyle w:val="bumpedfont15"/>
          <w:rFonts w:ascii="Arial" w:hAnsi="Arial" w:cs="Arial"/>
          <w:sz w:val="24"/>
          <w:szCs w:val="24"/>
        </w:rPr>
        <w:t>Rotorblättern</w:t>
      </w:r>
      <w:r w:rsidR="006645B2">
        <w:rPr>
          <w:rStyle w:val="bumpedfont15"/>
          <w:rFonts w:ascii="Arial" w:hAnsi="Arial" w:cs="Arial"/>
          <w:sz w:val="24"/>
          <w:szCs w:val="24"/>
        </w:rPr>
        <w:t xml:space="preserve"> mit mehr als 80 Meter Länge</w:t>
      </w:r>
      <w:r>
        <w:rPr>
          <w:rStyle w:val="bumpedfont15"/>
          <w:rFonts w:ascii="Arial" w:hAnsi="Arial" w:cs="Arial"/>
          <w:sz w:val="24"/>
          <w:szCs w:val="24"/>
        </w:rPr>
        <w:t xml:space="preserve">“, sagt </w:t>
      </w:r>
      <w:r w:rsidR="00CF207D">
        <w:rPr>
          <w:rStyle w:val="bumpedfont15"/>
          <w:rFonts w:ascii="Arial" w:hAnsi="Arial" w:cs="Arial"/>
          <w:sz w:val="24"/>
          <w:szCs w:val="24"/>
        </w:rPr>
        <w:t>der Firmenchef</w:t>
      </w:r>
      <w:r>
        <w:rPr>
          <w:rStyle w:val="bumpedfont15"/>
          <w:rFonts w:ascii="Arial" w:hAnsi="Arial" w:cs="Arial"/>
          <w:sz w:val="24"/>
          <w:szCs w:val="24"/>
        </w:rPr>
        <w:t>.</w:t>
      </w:r>
      <w:r w:rsidR="004F4E2F">
        <w:rPr>
          <w:rStyle w:val="bumpedfont15"/>
          <w:rFonts w:ascii="Arial" w:hAnsi="Arial" w:cs="Arial"/>
          <w:sz w:val="24"/>
          <w:szCs w:val="24"/>
        </w:rPr>
        <w:t xml:space="preserve"> </w:t>
      </w:r>
      <w:r w:rsidR="00954FDC">
        <w:rPr>
          <w:rStyle w:val="bumpedfont15"/>
          <w:rFonts w:ascii="Arial" w:hAnsi="Arial" w:cs="Arial"/>
          <w:sz w:val="24"/>
          <w:szCs w:val="24"/>
        </w:rPr>
        <w:t>Transporte für die Windkraftindustrie</w:t>
      </w:r>
      <w:r w:rsidR="005F6AB9">
        <w:rPr>
          <w:rStyle w:val="bumpedfont15"/>
          <w:rFonts w:ascii="Arial" w:hAnsi="Arial" w:cs="Arial"/>
          <w:sz w:val="24"/>
          <w:szCs w:val="24"/>
        </w:rPr>
        <w:t xml:space="preserve"> sind ein wichtiger Teil des Geschäfts des Schwergutlogistikers</w:t>
      </w:r>
      <w:r w:rsidR="00954FDC">
        <w:rPr>
          <w:rStyle w:val="bumpedfont15"/>
          <w:rFonts w:ascii="Arial" w:hAnsi="Arial" w:cs="Arial"/>
          <w:sz w:val="24"/>
          <w:szCs w:val="24"/>
        </w:rPr>
        <w:t xml:space="preserve">. </w:t>
      </w:r>
    </w:p>
    <w:p w14:paraId="04197EFF" w14:textId="77777777" w:rsidR="003A6A71" w:rsidRDefault="003A6A71" w:rsidP="0044279D">
      <w:pPr>
        <w:pStyle w:val="s12"/>
        <w:spacing w:before="0" w:beforeAutospacing="0" w:after="0" w:afterAutospacing="0" w:line="360" w:lineRule="auto"/>
        <w:ind w:left="284"/>
        <w:rPr>
          <w:rStyle w:val="bumpedfont15"/>
          <w:rFonts w:ascii="Arial" w:hAnsi="Arial" w:cs="Arial"/>
          <w:sz w:val="24"/>
          <w:szCs w:val="24"/>
        </w:rPr>
      </w:pPr>
    </w:p>
    <w:p w14:paraId="4539F1F3" w14:textId="1FA88373" w:rsidR="00192FEB" w:rsidRPr="00192FEB" w:rsidRDefault="00192FEB" w:rsidP="0044279D">
      <w:pPr>
        <w:pStyle w:val="s12"/>
        <w:spacing w:before="0" w:beforeAutospacing="0" w:after="0" w:afterAutospacing="0" w:line="360" w:lineRule="auto"/>
        <w:ind w:left="284"/>
        <w:rPr>
          <w:rStyle w:val="bumpedfont15"/>
          <w:rFonts w:ascii="Arial" w:hAnsi="Arial" w:cs="Arial"/>
          <w:b/>
          <w:sz w:val="24"/>
          <w:szCs w:val="24"/>
        </w:rPr>
      </w:pPr>
      <w:r w:rsidRPr="00192FEB">
        <w:rPr>
          <w:rStyle w:val="bumpedfont15"/>
          <w:rFonts w:ascii="Arial" w:hAnsi="Arial" w:cs="Arial"/>
          <w:b/>
          <w:sz w:val="24"/>
          <w:szCs w:val="24"/>
        </w:rPr>
        <w:t>Entwicklung aus der Praxis für die Praxis</w:t>
      </w:r>
    </w:p>
    <w:p w14:paraId="28AF6A8B" w14:textId="18BB505B" w:rsidR="000C2171" w:rsidRDefault="00195344"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SCHEUERLE hat das RBTS gemeinsam mit </w:t>
      </w:r>
      <w:proofErr w:type="spellStart"/>
      <w:r>
        <w:rPr>
          <w:rStyle w:val="bumpedfont15"/>
          <w:rFonts w:ascii="Arial" w:hAnsi="Arial" w:cs="Arial"/>
          <w:sz w:val="24"/>
          <w:szCs w:val="24"/>
        </w:rPr>
        <w:t>Vestas</w:t>
      </w:r>
      <w:proofErr w:type="spellEnd"/>
      <w:r w:rsidR="004B1430">
        <w:rPr>
          <w:rStyle w:val="bumpedfont15"/>
          <w:rFonts w:ascii="Arial" w:hAnsi="Arial" w:cs="Arial"/>
          <w:sz w:val="24"/>
          <w:szCs w:val="24"/>
        </w:rPr>
        <w:t>, dem weltweit führenden Anbieter von Windkraftanlagen,</w:t>
      </w:r>
      <w:r>
        <w:rPr>
          <w:rStyle w:val="bumpedfont15"/>
          <w:rFonts w:ascii="Arial" w:hAnsi="Arial" w:cs="Arial"/>
          <w:sz w:val="24"/>
          <w:szCs w:val="24"/>
        </w:rPr>
        <w:t xml:space="preserve"> entwickelt. Das System besteht aus einem zweiachs</w:t>
      </w:r>
      <w:r w:rsidR="004B1430">
        <w:rPr>
          <w:rStyle w:val="bumpedfont15"/>
          <w:rFonts w:ascii="Arial" w:hAnsi="Arial" w:cs="Arial"/>
          <w:sz w:val="24"/>
          <w:szCs w:val="24"/>
        </w:rPr>
        <w:t xml:space="preserve">igen </w:t>
      </w:r>
      <w:r>
        <w:rPr>
          <w:rStyle w:val="bumpedfont15"/>
          <w:rFonts w:ascii="Arial" w:hAnsi="Arial" w:cs="Arial"/>
          <w:sz w:val="24"/>
          <w:szCs w:val="24"/>
        </w:rPr>
        <w:t xml:space="preserve">Jeep-Dolly mit Freidreheinrichtung </w:t>
      </w:r>
      <w:r w:rsidR="00F62FD1">
        <w:rPr>
          <w:rStyle w:val="bumpedfont15"/>
          <w:rFonts w:ascii="Arial" w:hAnsi="Arial" w:cs="Arial"/>
          <w:sz w:val="24"/>
          <w:szCs w:val="24"/>
        </w:rPr>
        <w:t>und</w:t>
      </w:r>
      <w:r>
        <w:rPr>
          <w:rStyle w:val="bumpedfont15"/>
          <w:rFonts w:ascii="Arial" w:hAnsi="Arial" w:cs="Arial"/>
          <w:sz w:val="24"/>
          <w:szCs w:val="24"/>
        </w:rPr>
        <w:t xml:space="preserve"> einem Vierachs-Nachläufer. Die Montage des Windflügels </w:t>
      </w:r>
      <w:r w:rsidR="004B1430">
        <w:rPr>
          <w:rStyle w:val="bumpedfont15"/>
          <w:rFonts w:ascii="Arial" w:hAnsi="Arial" w:cs="Arial"/>
          <w:sz w:val="24"/>
          <w:szCs w:val="24"/>
        </w:rPr>
        <w:t xml:space="preserve">geschieht </w:t>
      </w:r>
      <w:r>
        <w:rPr>
          <w:rStyle w:val="bumpedfont15"/>
          <w:rFonts w:ascii="Arial" w:hAnsi="Arial" w:cs="Arial"/>
          <w:sz w:val="24"/>
          <w:szCs w:val="24"/>
        </w:rPr>
        <w:t>nach dem Plug-and-Play-Prinzip.</w:t>
      </w:r>
      <w:r w:rsidR="00E916A1">
        <w:rPr>
          <w:rStyle w:val="bumpedfont15"/>
          <w:rFonts w:ascii="Arial" w:hAnsi="Arial" w:cs="Arial"/>
          <w:sz w:val="24"/>
          <w:szCs w:val="24"/>
        </w:rPr>
        <w:t xml:space="preserve"> Mit Hilfe einer Hebeeinrichtung wird die Flügelwurzel bequem vom Boden aus aufgenommen. Die Schnellkupplungslösung besteht aus </w:t>
      </w:r>
      <w:r w:rsidR="00BD58B5">
        <w:rPr>
          <w:rStyle w:val="bumpedfont15"/>
          <w:rFonts w:ascii="Arial" w:hAnsi="Arial" w:cs="Arial"/>
          <w:sz w:val="24"/>
          <w:szCs w:val="24"/>
        </w:rPr>
        <w:t xml:space="preserve">der Freidreheinrichtung mit dem </w:t>
      </w:r>
      <w:r w:rsidR="00E916A1">
        <w:rPr>
          <w:rStyle w:val="bumpedfont15"/>
          <w:rFonts w:ascii="Arial" w:hAnsi="Arial" w:cs="Arial"/>
          <w:sz w:val="24"/>
          <w:szCs w:val="24"/>
        </w:rPr>
        <w:t>Wurzeladapter und einem Wurzelrahmen</w:t>
      </w:r>
      <w:r w:rsidR="00BD58B5">
        <w:rPr>
          <w:rStyle w:val="bumpedfont15"/>
          <w:rFonts w:ascii="Arial" w:hAnsi="Arial" w:cs="Arial"/>
          <w:sz w:val="24"/>
          <w:szCs w:val="24"/>
        </w:rPr>
        <w:t>, der mit der Flügelwurzel verbunden wird</w:t>
      </w:r>
      <w:r w:rsidR="00E916A1">
        <w:rPr>
          <w:rStyle w:val="bumpedfont15"/>
          <w:rFonts w:ascii="Arial" w:hAnsi="Arial" w:cs="Arial"/>
          <w:sz w:val="24"/>
          <w:szCs w:val="24"/>
        </w:rPr>
        <w:t xml:space="preserve">. </w:t>
      </w:r>
      <w:r w:rsidR="00BD58B5">
        <w:rPr>
          <w:rStyle w:val="bumpedfont15"/>
          <w:rFonts w:ascii="Arial" w:hAnsi="Arial" w:cs="Arial"/>
          <w:sz w:val="24"/>
          <w:szCs w:val="24"/>
        </w:rPr>
        <w:t xml:space="preserve">Dieser </w:t>
      </w:r>
      <w:r w:rsidR="004B1430">
        <w:rPr>
          <w:rStyle w:val="bumpedfont15"/>
          <w:rFonts w:ascii="Arial" w:hAnsi="Arial" w:cs="Arial"/>
          <w:sz w:val="24"/>
          <w:szCs w:val="24"/>
        </w:rPr>
        <w:t xml:space="preserve">Rahmen </w:t>
      </w:r>
      <w:r w:rsidR="00BD58B5">
        <w:rPr>
          <w:rStyle w:val="bumpedfont15"/>
          <w:rFonts w:ascii="Arial" w:hAnsi="Arial" w:cs="Arial"/>
          <w:sz w:val="24"/>
          <w:szCs w:val="24"/>
        </w:rPr>
        <w:t xml:space="preserve">lässt sich dann im Handumdrehen mit Hilfe des Adapters an der </w:t>
      </w:r>
      <w:r w:rsidR="00E916A1">
        <w:rPr>
          <w:rStyle w:val="bumpedfont15"/>
          <w:rFonts w:ascii="Arial" w:hAnsi="Arial" w:cs="Arial"/>
          <w:sz w:val="24"/>
          <w:szCs w:val="24"/>
        </w:rPr>
        <w:t xml:space="preserve">Freidreheinrichtung </w:t>
      </w:r>
      <w:r w:rsidR="00BD58B5">
        <w:rPr>
          <w:rStyle w:val="bumpedfont15"/>
          <w:rFonts w:ascii="Arial" w:hAnsi="Arial" w:cs="Arial"/>
          <w:sz w:val="24"/>
          <w:szCs w:val="24"/>
        </w:rPr>
        <w:t>befestigen</w:t>
      </w:r>
      <w:r w:rsidR="00E916A1">
        <w:rPr>
          <w:rStyle w:val="bumpedfont15"/>
          <w:rFonts w:ascii="Arial" w:hAnsi="Arial" w:cs="Arial"/>
          <w:sz w:val="24"/>
          <w:szCs w:val="24"/>
        </w:rPr>
        <w:t xml:space="preserve">. </w:t>
      </w:r>
      <w:r w:rsidR="004B1430">
        <w:rPr>
          <w:rStyle w:val="bumpedfont15"/>
          <w:rFonts w:ascii="Arial" w:hAnsi="Arial" w:cs="Arial"/>
          <w:sz w:val="24"/>
          <w:szCs w:val="24"/>
        </w:rPr>
        <w:t xml:space="preserve">Eine </w:t>
      </w:r>
      <w:r w:rsidR="00E916A1">
        <w:rPr>
          <w:rStyle w:val="bumpedfont15"/>
          <w:rFonts w:ascii="Arial" w:hAnsi="Arial" w:cs="Arial"/>
          <w:sz w:val="24"/>
          <w:szCs w:val="24"/>
        </w:rPr>
        <w:t xml:space="preserve">Klemme </w:t>
      </w:r>
      <w:r w:rsidR="005F6AB9">
        <w:rPr>
          <w:rStyle w:val="bumpedfont15"/>
          <w:rFonts w:ascii="Arial" w:hAnsi="Arial" w:cs="Arial"/>
          <w:sz w:val="24"/>
          <w:szCs w:val="24"/>
        </w:rPr>
        <w:t xml:space="preserve">auf dem Dolly </w:t>
      </w:r>
      <w:r w:rsidR="00E916A1">
        <w:rPr>
          <w:rStyle w:val="bumpedfont15"/>
          <w:rFonts w:ascii="Arial" w:hAnsi="Arial" w:cs="Arial"/>
          <w:sz w:val="24"/>
          <w:szCs w:val="24"/>
        </w:rPr>
        <w:t>fixiert</w:t>
      </w:r>
      <w:r w:rsidR="004B1430">
        <w:rPr>
          <w:rStyle w:val="bumpedfont15"/>
          <w:rFonts w:ascii="Arial" w:hAnsi="Arial" w:cs="Arial"/>
          <w:sz w:val="24"/>
          <w:szCs w:val="24"/>
        </w:rPr>
        <w:t xml:space="preserve"> die Spitze des Rotorblatts</w:t>
      </w:r>
      <w:r w:rsidR="00E916A1">
        <w:rPr>
          <w:rStyle w:val="bumpedfont15"/>
          <w:rFonts w:ascii="Arial" w:hAnsi="Arial" w:cs="Arial"/>
          <w:sz w:val="24"/>
          <w:szCs w:val="24"/>
        </w:rPr>
        <w:t xml:space="preserve">. </w:t>
      </w:r>
      <w:r w:rsidR="00BC1DA7">
        <w:rPr>
          <w:rStyle w:val="bumpedfont15"/>
          <w:rFonts w:ascii="Arial" w:hAnsi="Arial" w:cs="Arial"/>
          <w:sz w:val="24"/>
          <w:szCs w:val="24"/>
        </w:rPr>
        <w:t xml:space="preserve">Zugleich ermöglicht </w:t>
      </w:r>
      <w:r w:rsidR="00414DB5">
        <w:rPr>
          <w:rStyle w:val="bumpedfont15"/>
          <w:rFonts w:ascii="Arial" w:hAnsi="Arial" w:cs="Arial"/>
          <w:sz w:val="24"/>
          <w:szCs w:val="24"/>
        </w:rPr>
        <w:t xml:space="preserve">die ausgeklügelte Befestigung des Blatts </w:t>
      </w:r>
      <w:r w:rsidR="00BC1DA7">
        <w:rPr>
          <w:rStyle w:val="bumpedfont15"/>
          <w:rFonts w:ascii="Arial" w:hAnsi="Arial" w:cs="Arial"/>
          <w:sz w:val="24"/>
          <w:szCs w:val="24"/>
        </w:rPr>
        <w:t xml:space="preserve">eine </w:t>
      </w:r>
      <w:r w:rsidR="00414DB5">
        <w:rPr>
          <w:rStyle w:val="bumpedfont15"/>
          <w:rFonts w:ascii="Arial" w:hAnsi="Arial" w:cs="Arial"/>
          <w:sz w:val="24"/>
          <w:szCs w:val="24"/>
        </w:rPr>
        <w:lastRenderedPageBreak/>
        <w:t xml:space="preserve">torsionsfreie Lagerung </w:t>
      </w:r>
      <w:r w:rsidR="00BC1DA7">
        <w:rPr>
          <w:rStyle w:val="bumpedfont15"/>
          <w:rFonts w:ascii="Arial" w:hAnsi="Arial" w:cs="Arial"/>
          <w:sz w:val="24"/>
          <w:szCs w:val="24"/>
        </w:rPr>
        <w:t xml:space="preserve">und </w:t>
      </w:r>
      <w:r w:rsidR="00414DB5">
        <w:rPr>
          <w:rStyle w:val="bumpedfont15"/>
          <w:rFonts w:ascii="Arial" w:hAnsi="Arial" w:cs="Arial"/>
          <w:sz w:val="24"/>
          <w:szCs w:val="24"/>
        </w:rPr>
        <w:t xml:space="preserve">einen </w:t>
      </w:r>
      <w:r w:rsidR="00BC1DA7">
        <w:rPr>
          <w:rStyle w:val="bumpedfont15"/>
          <w:rFonts w:ascii="Arial" w:hAnsi="Arial" w:cs="Arial"/>
          <w:sz w:val="24"/>
          <w:szCs w:val="24"/>
        </w:rPr>
        <w:t xml:space="preserve">sicheren Transport. </w:t>
      </w:r>
      <w:r w:rsidR="00E916A1">
        <w:rPr>
          <w:rStyle w:val="bumpedfont15"/>
          <w:rFonts w:ascii="Arial" w:hAnsi="Arial" w:cs="Arial"/>
          <w:sz w:val="24"/>
          <w:szCs w:val="24"/>
        </w:rPr>
        <w:t xml:space="preserve">Auch bei Leertransporten bietet das RBTS große Vorteile. Dann lässt es sich zu einer Sattelzugkombination </w:t>
      </w:r>
      <w:r w:rsidR="004B1430">
        <w:rPr>
          <w:rStyle w:val="bumpedfont15"/>
          <w:rFonts w:ascii="Arial" w:hAnsi="Arial" w:cs="Arial"/>
          <w:sz w:val="24"/>
          <w:szCs w:val="24"/>
        </w:rPr>
        <w:t xml:space="preserve">auf </w:t>
      </w:r>
      <w:r w:rsidR="00E916A1">
        <w:rPr>
          <w:rStyle w:val="bumpedfont15"/>
          <w:rFonts w:ascii="Arial" w:hAnsi="Arial" w:cs="Arial"/>
          <w:sz w:val="24"/>
          <w:szCs w:val="24"/>
        </w:rPr>
        <w:t>16,5 Meter Länge</w:t>
      </w:r>
      <w:r w:rsidR="009E09A9">
        <w:rPr>
          <w:rStyle w:val="bumpedfont15"/>
          <w:rFonts w:ascii="Arial" w:hAnsi="Arial" w:cs="Arial"/>
          <w:sz w:val="24"/>
          <w:szCs w:val="24"/>
        </w:rPr>
        <w:t>, 2,55 Meter breite unter vier Meter Höhe</w:t>
      </w:r>
      <w:r w:rsidR="00E916A1">
        <w:rPr>
          <w:rStyle w:val="bumpedfont15"/>
          <w:rFonts w:ascii="Arial" w:hAnsi="Arial" w:cs="Arial"/>
          <w:sz w:val="24"/>
          <w:szCs w:val="24"/>
        </w:rPr>
        <w:t xml:space="preserve"> und einem Gewicht von weniger </w:t>
      </w:r>
      <w:r w:rsidR="00FA0E35">
        <w:rPr>
          <w:rStyle w:val="bumpedfont15"/>
          <w:rFonts w:ascii="Arial" w:hAnsi="Arial" w:cs="Arial"/>
          <w:sz w:val="24"/>
          <w:szCs w:val="24"/>
        </w:rPr>
        <w:t>a</w:t>
      </w:r>
      <w:r w:rsidR="00E916A1">
        <w:rPr>
          <w:rStyle w:val="bumpedfont15"/>
          <w:rFonts w:ascii="Arial" w:hAnsi="Arial" w:cs="Arial"/>
          <w:sz w:val="24"/>
          <w:szCs w:val="24"/>
        </w:rPr>
        <w:t xml:space="preserve">ls </w:t>
      </w:r>
      <w:r w:rsidR="009E09A9">
        <w:rPr>
          <w:rStyle w:val="bumpedfont15"/>
          <w:rFonts w:ascii="Arial" w:hAnsi="Arial" w:cs="Arial"/>
          <w:sz w:val="24"/>
          <w:szCs w:val="24"/>
        </w:rPr>
        <w:t>4</w:t>
      </w:r>
      <w:r w:rsidR="00E916A1">
        <w:rPr>
          <w:rStyle w:val="bumpedfont15"/>
          <w:rFonts w:ascii="Arial" w:hAnsi="Arial" w:cs="Arial"/>
          <w:sz w:val="24"/>
          <w:szCs w:val="24"/>
        </w:rPr>
        <w:t>0 Tonnen verkürzen.</w:t>
      </w:r>
      <w:r w:rsidR="009E09A9">
        <w:rPr>
          <w:rStyle w:val="bumpedfont15"/>
          <w:rFonts w:ascii="Arial" w:hAnsi="Arial" w:cs="Arial"/>
          <w:sz w:val="24"/>
          <w:szCs w:val="24"/>
        </w:rPr>
        <w:t xml:space="preserve"> Damit ist für die Leerfahrt keine Sondergenehmigung nötig. Zudem lässt sich das RBTS für </w:t>
      </w:r>
      <w:r w:rsidR="00A537D6">
        <w:rPr>
          <w:rStyle w:val="bumpedfont15"/>
          <w:rFonts w:ascii="Arial" w:hAnsi="Arial" w:cs="Arial"/>
          <w:sz w:val="24"/>
          <w:szCs w:val="24"/>
        </w:rPr>
        <w:t xml:space="preserve">die Aufnahme von Rotorblättern </w:t>
      </w:r>
      <w:r w:rsidR="009E09A9">
        <w:rPr>
          <w:rStyle w:val="bumpedfont15"/>
          <w:rFonts w:ascii="Arial" w:hAnsi="Arial" w:cs="Arial"/>
          <w:sz w:val="24"/>
          <w:szCs w:val="24"/>
        </w:rPr>
        <w:t>weitere</w:t>
      </w:r>
      <w:r w:rsidR="00A537D6">
        <w:rPr>
          <w:rStyle w:val="bumpedfont15"/>
          <w:rFonts w:ascii="Arial" w:hAnsi="Arial" w:cs="Arial"/>
          <w:sz w:val="24"/>
          <w:szCs w:val="24"/>
        </w:rPr>
        <w:t>r</w:t>
      </w:r>
      <w:r w:rsidR="009E09A9">
        <w:rPr>
          <w:rStyle w:val="bumpedfont15"/>
          <w:rFonts w:ascii="Arial" w:hAnsi="Arial" w:cs="Arial"/>
          <w:sz w:val="24"/>
          <w:szCs w:val="24"/>
        </w:rPr>
        <w:t xml:space="preserve"> Hersteller </w:t>
      </w:r>
      <w:r w:rsidR="0077386A">
        <w:rPr>
          <w:rStyle w:val="bumpedfont15"/>
          <w:rFonts w:ascii="Arial" w:hAnsi="Arial" w:cs="Arial"/>
          <w:sz w:val="24"/>
          <w:szCs w:val="24"/>
        </w:rPr>
        <w:t>adaptieren</w:t>
      </w:r>
      <w:r w:rsidR="009E09A9">
        <w:rPr>
          <w:rStyle w:val="bumpedfont15"/>
          <w:rFonts w:ascii="Arial" w:hAnsi="Arial" w:cs="Arial"/>
          <w:sz w:val="24"/>
          <w:szCs w:val="24"/>
        </w:rPr>
        <w:t>.</w:t>
      </w:r>
    </w:p>
    <w:p w14:paraId="6C130104" w14:textId="77777777" w:rsidR="00195344" w:rsidRDefault="00195344" w:rsidP="0044279D">
      <w:pPr>
        <w:pStyle w:val="s12"/>
        <w:spacing w:before="0" w:beforeAutospacing="0" w:after="0" w:afterAutospacing="0" w:line="360" w:lineRule="auto"/>
        <w:ind w:left="284"/>
        <w:rPr>
          <w:rStyle w:val="bumpedfont15"/>
          <w:rFonts w:ascii="Arial" w:hAnsi="Arial" w:cs="Arial"/>
          <w:sz w:val="24"/>
          <w:szCs w:val="24"/>
        </w:rPr>
      </w:pPr>
    </w:p>
    <w:p w14:paraId="02EDD4F3" w14:textId="7CD96512" w:rsidR="00FA0E35" w:rsidRPr="002F4B6C" w:rsidRDefault="00BC1DA7" w:rsidP="00FA0E35">
      <w:pPr>
        <w:pStyle w:val="s12"/>
        <w:spacing w:before="0" w:beforeAutospacing="0" w:after="0" w:afterAutospacing="0" w:line="360" w:lineRule="auto"/>
        <w:ind w:left="284"/>
        <w:rPr>
          <w:rStyle w:val="bumpedfont15"/>
          <w:rFonts w:ascii="Arial" w:hAnsi="Arial" w:cs="Arial"/>
          <w:b/>
          <w:bCs/>
          <w:sz w:val="24"/>
          <w:szCs w:val="24"/>
        </w:rPr>
      </w:pPr>
      <w:r>
        <w:rPr>
          <w:rStyle w:val="bumpedfont15"/>
          <w:rFonts w:ascii="Arial" w:hAnsi="Arial" w:cs="Arial"/>
          <w:b/>
          <w:bCs/>
          <w:sz w:val="24"/>
          <w:szCs w:val="24"/>
        </w:rPr>
        <w:t>Renommierter europäischer Preis für RBTS</w:t>
      </w:r>
    </w:p>
    <w:p w14:paraId="67F490A9" w14:textId="4B59DE4A" w:rsidR="00BB5298" w:rsidRPr="002068FF" w:rsidRDefault="00D5186D" w:rsidP="0044279D">
      <w:pPr>
        <w:pStyle w:val="s12"/>
        <w:spacing w:before="0" w:beforeAutospacing="0" w:after="0" w:afterAutospacing="0" w:line="360" w:lineRule="auto"/>
        <w:ind w:left="284"/>
        <w:rPr>
          <w:sz w:val="24"/>
          <w:szCs w:val="24"/>
        </w:rPr>
      </w:pPr>
      <w:r>
        <w:rPr>
          <w:rStyle w:val="bumpedfont15"/>
          <w:rFonts w:ascii="Arial" w:hAnsi="Arial" w:cs="Arial"/>
          <w:sz w:val="24"/>
          <w:szCs w:val="24"/>
        </w:rPr>
        <w:t xml:space="preserve">Mit der erfolgreichen Jungfernfahrt hat das RBTS </w:t>
      </w:r>
      <w:r w:rsidR="00D91363">
        <w:rPr>
          <w:rStyle w:val="bumpedfont15"/>
          <w:rFonts w:ascii="Arial" w:hAnsi="Arial" w:cs="Arial"/>
          <w:sz w:val="24"/>
          <w:szCs w:val="24"/>
        </w:rPr>
        <w:t>meisterlich</w:t>
      </w:r>
      <w:r>
        <w:rPr>
          <w:rStyle w:val="bumpedfont15"/>
          <w:rFonts w:ascii="Arial" w:hAnsi="Arial" w:cs="Arial"/>
          <w:sz w:val="24"/>
          <w:szCs w:val="24"/>
        </w:rPr>
        <w:t xml:space="preserve"> bewiesen, dass es </w:t>
      </w:r>
      <w:r w:rsidR="00D91363">
        <w:rPr>
          <w:rStyle w:val="bumpedfont15"/>
          <w:rFonts w:ascii="Arial" w:hAnsi="Arial" w:cs="Arial"/>
          <w:sz w:val="24"/>
          <w:szCs w:val="24"/>
        </w:rPr>
        <w:t>den</w:t>
      </w:r>
      <w:r>
        <w:rPr>
          <w:rStyle w:val="bumpedfont15"/>
          <w:rFonts w:ascii="Arial" w:hAnsi="Arial" w:cs="Arial"/>
          <w:sz w:val="24"/>
          <w:szCs w:val="24"/>
        </w:rPr>
        <w:t xml:space="preserve"> </w:t>
      </w:r>
      <w:r w:rsidR="00D91363">
        <w:rPr>
          <w:rStyle w:val="bumpedfont15"/>
          <w:rFonts w:ascii="Arial" w:hAnsi="Arial" w:cs="Arial"/>
          <w:sz w:val="24"/>
          <w:szCs w:val="24"/>
        </w:rPr>
        <w:t xml:space="preserve">international renommierten Titel „Trailer Innovation 2021“ </w:t>
      </w:r>
      <w:r>
        <w:rPr>
          <w:rStyle w:val="bumpedfont15"/>
          <w:rFonts w:ascii="Arial" w:hAnsi="Arial" w:cs="Arial"/>
          <w:sz w:val="24"/>
          <w:szCs w:val="24"/>
        </w:rPr>
        <w:t xml:space="preserve">verdient hat. </w:t>
      </w:r>
      <w:r w:rsidR="00FA0E35">
        <w:rPr>
          <w:rStyle w:val="bumpedfont15"/>
          <w:rFonts w:ascii="Arial" w:hAnsi="Arial" w:cs="Arial"/>
          <w:sz w:val="24"/>
          <w:szCs w:val="24"/>
        </w:rPr>
        <w:t>I</w:t>
      </w:r>
      <w:r>
        <w:rPr>
          <w:rStyle w:val="bumpedfont15"/>
          <w:rFonts w:ascii="Arial" w:hAnsi="Arial" w:cs="Arial"/>
          <w:sz w:val="24"/>
          <w:szCs w:val="24"/>
        </w:rPr>
        <w:t>m September zeichnete eine Fachjury aus Journalisten von 16</w:t>
      </w:r>
      <w:r w:rsidR="00844552">
        <w:rPr>
          <w:rStyle w:val="bumpedfont15"/>
          <w:rFonts w:ascii="Arial" w:hAnsi="Arial" w:cs="Arial"/>
          <w:sz w:val="24"/>
          <w:szCs w:val="24"/>
        </w:rPr>
        <w:t xml:space="preserve"> </w:t>
      </w:r>
      <w:r>
        <w:rPr>
          <w:rStyle w:val="bumpedfont15"/>
          <w:rFonts w:ascii="Arial" w:hAnsi="Arial" w:cs="Arial"/>
          <w:sz w:val="24"/>
          <w:szCs w:val="24"/>
        </w:rPr>
        <w:t xml:space="preserve">europäischen Transportzeitschiften das </w:t>
      </w:r>
      <w:r w:rsidR="00D91363">
        <w:rPr>
          <w:rStyle w:val="bumpedfont15"/>
          <w:rFonts w:ascii="Arial" w:hAnsi="Arial" w:cs="Arial"/>
          <w:sz w:val="24"/>
          <w:szCs w:val="24"/>
        </w:rPr>
        <w:t xml:space="preserve">innovative Konzept des RBTS </w:t>
      </w:r>
      <w:r>
        <w:rPr>
          <w:rStyle w:val="bumpedfont15"/>
          <w:rFonts w:ascii="Arial" w:hAnsi="Arial" w:cs="Arial"/>
          <w:sz w:val="24"/>
          <w:szCs w:val="24"/>
        </w:rPr>
        <w:t>aus.</w:t>
      </w:r>
      <w:r w:rsidR="00844552">
        <w:rPr>
          <w:rStyle w:val="bumpedfont15"/>
          <w:rFonts w:ascii="Arial" w:hAnsi="Arial" w:cs="Arial"/>
          <w:sz w:val="24"/>
          <w:szCs w:val="24"/>
        </w:rPr>
        <w:t xml:space="preserve"> </w:t>
      </w:r>
      <w:r w:rsidR="00D91363">
        <w:rPr>
          <w:rStyle w:val="bumpedfont15"/>
          <w:rFonts w:ascii="Arial" w:hAnsi="Arial" w:cs="Arial"/>
          <w:sz w:val="24"/>
          <w:szCs w:val="24"/>
        </w:rPr>
        <w:t>Das System belegte den ersten Platz in der Kategorie Chassis.</w:t>
      </w:r>
    </w:p>
    <w:p w14:paraId="2C5EA41F" w14:textId="46B83E44" w:rsidR="00BB5298" w:rsidRDefault="00BB5298" w:rsidP="0044279D">
      <w:pPr>
        <w:pStyle w:val="s12"/>
        <w:spacing w:before="0" w:beforeAutospacing="0" w:after="0" w:afterAutospacing="0" w:line="360" w:lineRule="auto"/>
        <w:ind w:left="284"/>
        <w:rPr>
          <w:sz w:val="24"/>
          <w:szCs w:val="24"/>
        </w:rPr>
      </w:pPr>
    </w:p>
    <w:p w14:paraId="216AFC33" w14:textId="77777777" w:rsidR="002068FF" w:rsidRPr="002068FF" w:rsidRDefault="002068FF" w:rsidP="0044279D">
      <w:pPr>
        <w:pStyle w:val="s12"/>
        <w:spacing w:before="0" w:beforeAutospacing="0" w:after="0" w:afterAutospacing="0" w:line="360" w:lineRule="auto"/>
        <w:ind w:left="284"/>
        <w:rPr>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sidRPr="002068FF">
        <w:rPr>
          <w:rStyle w:val="bumpedfont15"/>
          <w:rFonts w:ascii="Arial" w:hAnsi="Arial" w:cs="Arial"/>
          <w:b/>
          <w:bCs/>
          <w:sz w:val="24"/>
          <w:szCs w:val="24"/>
        </w:rPr>
        <w:t>Foto:</w:t>
      </w:r>
    </w:p>
    <w:p w14:paraId="33705131" w14:textId="208F8B26" w:rsidR="00BB5298" w:rsidRPr="002068FF" w:rsidRDefault="00FA0E35"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RBTS von SCHEUERLE </w:t>
      </w:r>
      <w:r w:rsidR="0073385E">
        <w:rPr>
          <w:rStyle w:val="bumpedfont15"/>
          <w:rFonts w:ascii="Arial" w:hAnsi="Arial" w:cs="Arial"/>
          <w:sz w:val="24"/>
          <w:szCs w:val="24"/>
        </w:rPr>
        <w:t>lässt sich leicht bedienen und bewältigt auch Engstellen spielend leicht</w:t>
      </w:r>
      <w:r w:rsidR="00BB5298" w:rsidRPr="002068FF">
        <w:rPr>
          <w:rStyle w:val="bumpedfont15"/>
          <w:rFonts w:ascii="Arial" w:hAnsi="Arial" w:cs="Arial"/>
          <w:sz w:val="24"/>
          <w:szCs w:val="24"/>
        </w:rPr>
        <w:t>.</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3657DB7B" w:rsidR="008D434F" w:rsidRDefault="00B57A1B" w:rsidP="0044279D">
      <w:pPr>
        <w:spacing w:line="360" w:lineRule="auto"/>
        <w:ind w:left="284"/>
        <w:rPr>
          <w:rFonts w:ascii="Arial" w:hAnsi="Arial" w:cs="Arial"/>
          <w:b/>
          <w:sz w:val="18"/>
          <w:szCs w:val="18"/>
        </w:rPr>
      </w:pPr>
      <w:r>
        <w:rPr>
          <w:rFonts w:ascii="Arial" w:hAnsi="Arial" w:cs="Arial"/>
          <w:b/>
          <w:sz w:val="18"/>
          <w:szCs w:val="18"/>
        </w:rPr>
        <w:t>Unternehmensprofil</w:t>
      </w:r>
      <w:r w:rsidR="008B1873">
        <w:rPr>
          <w:rFonts w:ascii="Arial" w:hAnsi="Arial" w:cs="Arial"/>
          <w:b/>
          <w:sz w:val="18"/>
          <w:szCs w:val="18"/>
        </w:rPr>
        <w:t>e</w:t>
      </w:r>
    </w:p>
    <w:p w14:paraId="487D35B1" w14:textId="30056122" w:rsidR="008D434F" w:rsidRDefault="00B57A1B" w:rsidP="0044279D">
      <w:pPr>
        <w:spacing w:line="360" w:lineRule="auto"/>
        <w:ind w:left="284"/>
      </w:pPr>
      <w:r>
        <w:rPr>
          <w:rFonts w:ascii="Arial" w:hAnsi="Arial" w:cs="Arial"/>
          <w:sz w:val="18"/>
          <w:szCs w:val="18"/>
        </w:rPr>
        <w:t xml:space="preserve">Die Transporter Industry International Group (TII Group) </w:t>
      </w:r>
      <w:r w:rsidR="00EF7906">
        <w:rPr>
          <w:rFonts w:ascii="Arial" w:hAnsi="Arial" w:cs="Arial"/>
          <w:sz w:val="18"/>
          <w:szCs w:val="18"/>
        </w:rPr>
        <w:t>der Unternehmerfamilie Rettenmaier</w:t>
      </w:r>
      <w:r w:rsidR="00636839">
        <w:rPr>
          <w:rFonts w:ascii="Arial" w:hAnsi="Arial" w:cs="Arial"/>
          <w:sz w:val="18"/>
          <w:szCs w:val="18"/>
        </w:rPr>
        <w:t xml:space="preserve"> aus Heilbronn</w:t>
      </w:r>
      <w:r w:rsidR="00EF7906">
        <w:rPr>
          <w:rFonts w:ascii="Arial" w:hAnsi="Arial" w:cs="Arial"/>
          <w:sz w:val="18"/>
          <w:szCs w:val="18"/>
        </w:rPr>
        <w:t xml:space="preserve"> </w:t>
      </w:r>
      <w:r>
        <w:rPr>
          <w:rFonts w:ascii="Arial" w:hAnsi="Arial" w:cs="Arial"/>
          <w:sz w:val="18"/>
          <w:szCs w:val="18"/>
        </w:rPr>
        <w:t xml:space="preserve">ist ein weltweit agierender Hersteller von Schwerlast- und Spezialfahrzeugen. Sie umfasst die Marken </w:t>
      </w:r>
      <w:r w:rsidRPr="004B4A23">
        <w:rPr>
          <w:rFonts w:ascii="Arial" w:hAnsi="Arial" w:cs="Arial"/>
          <w:caps/>
          <w:sz w:val="18"/>
          <w:szCs w:val="18"/>
        </w:rPr>
        <w:t>Scheuerle</w:t>
      </w:r>
      <w:r>
        <w:rPr>
          <w:rFonts w:ascii="Arial" w:hAnsi="Arial" w:cs="Arial"/>
          <w:sz w:val="18"/>
          <w:szCs w:val="18"/>
        </w:rPr>
        <w:t xml:space="preserve">, </w:t>
      </w:r>
      <w:r w:rsidRPr="004B4A23">
        <w:rPr>
          <w:rFonts w:ascii="Arial" w:hAnsi="Arial" w:cs="Arial"/>
          <w:caps/>
          <w:sz w:val="18"/>
          <w:szCs w:val="18"/>
        </w:rPr>
        <w:t>Nicolas</w:t>
      </w:r>
      <w:r>
        <w:rPr>
          <w:rFonts w:ascii="Arial" w:hAnsi="Arial" w:cs="Arial"/>
          <w:sz w:val="18"/>
          <w:szCs w:val="18"/>
        </w:rPr>
        <w:t xml:space="preserve">, </w:t>
      </w:r>
      <w:r w:rsidRPr="004B4A23">
        <w:rPr>
          <w:rFonts w:ascii="Arial" w:hAnsi="Arial" w:cs="Arial"/>
          <w:caps/>
          <w:sz w:val="18"/>
          <w:szCs w:val="18"/>
        </w:rPr>
        <w:t>Kamag</w:t>
      </w:r>
      <w:r>
        <w:rPr>
          <w:rFonts w:ascii="Arial" w:hAnsi="Arial" w:cs="Arial"/>
          <w:sz w:val="18"/>
          <w:szCs w:val="18"/>
        </w:rPr>
        <w:t xml:space="preserve"> und TII</w:t>
      </w:r>
      <w:r w:rsidR="003B694C">
        <w:rPr>
          <w:rFonts w:ascii="Arial" w:hAnsi="Arial" w:cs="Arial"/>
          <w:sz w:val="18"/>
          <w:szCs w:val="18"/>
        </w:rPr>
        <w:t>GER</w:t>
      </w:r>
      <w:r>
        <w:rPr>
          <w:rFonts w:ascii="Arial" w:hAnsi="Arial" w:cs="Arial"/>
          <w:sz w:val="18"/>
          <w:szCs w:val="18"/>
        </w:rPr>
        <w:t xml:space="preserve"> und beschäftigt insgesamt rund 900 Mitarbeiter. Mit innovativen Fahrzeugen für Logistikhöfe, öffentliche Straßen und Industriegebiete unterstützt der Weltmarktführer für Schwerlast-Fahrzeuge mit hydraulisch abgestützten Pendelachsen</w:t>
      </w:r>
      <w:r w:rsidR="00EF7906">
        <w:rPr>
          <w:rFonts w:ascii="Arial" w:hAnsi="Arial" w:cs="Arial"/>
          <w:b/>
          <w:sz w:val="22"/>
          <w:szCs w:val="22"/>
        </w:rPr>
        <w:t xml:space="preserve"> </w:t>
      </w:r>
      <w:r>
        <w:rPr>
          <w:rFonts w:ascii="Arial" w:hAnsi="Arial" w:cs="Arial"/>
          <w:sz w:val="18"/>
          <w:szCs w:val="18"/>
        </w:rPr>
        <w:t>seine Kunden in den Branchen Transport und Logistik, Baugewerbe, Anlagenbau, Luft- und Raumfahrt, Schiffsbau, Energie, Stahl und Bergbau bei ihren komplexen Transportaufgaben. Transportiert werden Baumaschinen, Windflügelanlagen, Schiffe, Antennen und sogar ganze Fabrikanlagen. Mit über 17.000 Tonnen Last h</w:t>
      </w:r>
      <w:r w:rsidR="002B3481">
        <w:rPr>
          <w:rFonts w:ascii="Arial" w:hAnsi="Arial" w:cs="Arial"/>
          <w:sz w:val="18"/>
          <w:szCs w:val="18"/>
        </w:rPr>
        <w:t>alten Fahrzeuge der</w:t>
      </w:r>
      <w:r>
        <w:rPr>
          <w:rFonts w:ascii="Arial" w:hAnsi="Arial" w:cs="Arial"/>
          <w:sz w:val="18"/>
          <w:szCs w:val="18"/>
        </w:rPr>
        <w:t xml:space="preserve"> TII Group den aktuellen Weltrekord für den fahrzeuggebundenen Transport besonders schwerer Güter. Die TII Group fokussiert auf Produktqualität und Innovationen für die Zukunft der Schwerlastmobilität. Neben Standorten in Deutschland, Frankreich und Indien verfügt die Gruppe über eine globale Vertriebs- und Serviceorganisation. </w:t>
      </w:r>
    </w:p>
    <w:p w14:paraId="068194B5" w14:textId="77777777" w:rsidR="008D434F" w:rsidRPr="00636839" w:rsidRDefault="00602BFC" w:rsidP="0044279D">
      <w:pPr>
        <w:spacing w:line="360" w:lineRule="auto"/>
        <w:ind w:left="284"/>
        <w:rPr>
          <w:rFonts w:ascii="Arial" w:hAnsi="Arial" w:cs="Arial"/>
          <w:sz w:val="18"/>
          <w:szCs w:val="18"/>
        </w:rPr>
      </w:pPr>
      <w:hyperlink r:id="rId8" w:history="1">
        <w:r w:rsidR="00B57A1B" w:rsidRPr="00636839">
          <w:rPr>
            <w:rStyle w:val="Hyperlink"/>
            <w:rFonts w:ascii="Arial" w:hAnsi="Arial" w:cs="Arial"/>
            <w:sz w:val="18"/>
            <w:szCs w:val="18"/>
          </w:rPr>
          <w:t>www.tii-group.com</w:t>
        </w:r>
      </w:hyperlink>
    </w:p>
    <w:p w14:paraId="34328938" w14:textId="638BD0C7" w:rsidR="008D434F" w:rsidRDefault="008D434F" w:rsidP="002B3481">
      <w:pPr>
        <w:spacing w:line="360" w:lineRule="auto"/>
        <w:ind w:left="284"/>
        <w:rPr>
          <w:rFonts w:ascii="Arial" w:hAnsi="Arial" w:cs="Arial"/>
          <w:sz w:val="18"/>
          <w:szCs w:val="18"/>
        </w:rPr>
      </w:pPr>
    </w:p>
    <w:p w14:paraId="05D54CFF" w14:textId="17612F28" w:rsidR="008B1873" w:rsidRPr="008B1873" w:rsidRDefault="006A4738" w:rsidP="002B3481">
      <w:pPr>
        <w:spacing w:line="360" w:lineRule="auto"/>
        <w:ind w:left="284"/>
        <w:rPr>
          <w:rFonts w:ascii="Arial" w:hAnsi="Arial" w:cs="Arial"/>
          <w:sz w:val="18"/>
          <w:szCs w:val="18"/>
        </w:rPr>
      </w:pPr>
      <w:proofErr w:type="spellStart"/>
      <w:r>
        <w:rPr>
          <w:rFonts w:ascii="Arial" w:hAnsi="Arial" w:cs="Arial"/>
          <w:sz w:val="18"/>
          <w:szCs w:val="18"/>
        </w:rPr>
        <w:t>P.Schwandner</w:t>
      </w:r>
      <w:proofErr w:type="spellEnd"/>
      <w:r>
        <w:rPr>
          <w:rFonts w:ascii="Arial" w:hAnsi="Arial" w:cs="Arial"/>
          <w:sz w:val="18"/>
          <w:szCs w:val="18"/>
        </w:rPr>
        <w:t xml:space="preserve"> Logistik + Transport GmbH ist ein leistungsstarker Anbieter international</w:t>
      </w:r>
      <w:r w:rsidR="00C63499">
        <w:rPr>
          <w:rFonts w:ascii="Arial" w:hAnsi="Arial" w:cs="Arial"/>
          <w:sz w:val="18"/>
          <w:szCs w:val="18"/>
        </w:rPr>
        <w:t>er</w:t>
      </w:r>
      <w:r>
        <w:rPr>
          <w:rFonts w:ascii="Arial" w:hAnsi="Arial" w:cs="Arial"/>
          <w:sz w:val="18"/>
          <w:szCs w:val="18"/>
        </w:rPr>
        <w:t xml:space="preserve"> </w:t>
      </w:r>
      <w:r w:rsidR="00C63499">
        <w:rPr>
          <w:rFonts w:ascii="Arial" w:hAnsi="Arial" w:cs="Arial"/>
          <w:sz w:val="18"/>
          <w:szCs w:val="18"/>
        </w:rPr>
        <w:t xml:space="preserve">Transport- und Logistiklösungen. Das Unternehmen ist spezialisiert auf die effiziente und wirtschaftliche Beförderung von Land- und Baumaschinen, industriellen Ausrüstungen und vor allem auf den Transport von Bauteilen für Windkraftanlagen. Das Unternehmen mit Hauptsitz in Pfreimd unterhält eine Niederlassung in Berlin. Zum Unternehmensverbund gehört außerdem die </w:t>
      </w:r>
      <w:proofErr w:type="spellStart"/>
      <w:r w:rsidR="00C63499">
        <w:rPr>
          <w:rFonts w:ascii="Arial" w:hAnsi="Arial" w:cs="Arial"/>
          <w:sz w:val="18"/>
          <w:szCs w:val="18"/>
        </w:rPr>
        <w:t>TransOst</w:t>
      </w:r>
      <w:proofErr w:type="spellEnd"/>
      <w:r w:rsidR="00C63499">
        <w:rPr>
          <w:rFonts w:ascii="Arial" w:hAnsi="Arial" w:cs="Arial"/>
          <w:sz w:val="18"/>
          <w:szCs w:val="18"/>
        </w:rPr>
        <w:t xml:space="preserve"> Logistik GmbH sowie Gesellschaften in Serbien, Bulgarien, Rumänien, Moldawien, Russland und Ukraine.</w:t>
      </w: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sidRPr="0044279D">
        <w:rPr>
          <w:rFonts w:ascii="Arial" w:hAnsi="Arial" w:cs="Arial"/>
          <w:b/>
          <w:sz w:val="18"/>
          <w:szCs w:val="18"/>
        </w:rPr>
        <w:t>Pressekontakt</w:t>
      </w:r>
    </w:p>
    <w:p w14:paraId="0D226021" w14:textId="18CBFC7C" w:rsidR="008D434F" w:rsidRPr="0044279D" w:rsidRDefault="0044279D" w:rsidP="0044279D">
      <w:pPr>
        <w:ind w:left="284" w:hanging="284"/>
        <w:rPr>
          <w:rFonts w:ascii="Arial" w:hAnsi="Arial" w:cs="Arial"/>
          <w:sz w:val="18"/>
          <w:szCs w:val="18"/>
        </w:rPr>
      </w:pPr>
      <w:r>
        <w:rPr>
          <w:rFonts w:ascii="Arial" w:hAnsi="Arial" w:cs="Arial"/>
          <w:sz w:val="22"/>
          <w:szCs w:val="22"/>
        </w:rPr>
        <w:tab/>
      </w:r>
      <w:r w:rsidR="00B57A1B" w:rsidRPr="0044279D">
        <w:rPr>
          <w:rFonts w:ascii="Arial" w:hAnsi="Arial" w:cs="Arial"/>
          <w:sz w:val="18"/>
          <w:szCs w:val="18"/>
        </w:rPr>
        <w:t>Volker Seitz</w:t>
      </w:r>
    </w:p>
    <w:p w14:paraId="7ACE799F" w14:textId="77777777" w:rsidR="008D434F" w:rsidRPr="0044279D" w:rsidRDefault="00B57A1B" w:rsidP="0044279D">
      <w:pPr>
        <w:ind w:left="284"/>
        <w:rPr>
          <w:rFonts w:ascii="Arial" w:hAnsi="Arial" w:cs="Arial"/>
          <w:sz w:val="18"/>
          <w:szCs w:val="18"/>
        </w:rPr>
      </w:pPr>
      <w:r w:rsidRPr="0044279D">
        <w:rPr>
          <w:rFonts w:ascii="Arial" w:hAnsi="Arial" w:cs="Arial"/>
          <w:sz w:val="18"/>
          <w:szCs w:val="18"/>
        </w:rPr>
        <w:t>Leiter Global Marketing &amp; Kommunikation</w:t>
      </w:r>
      <w:r w:rsidRPr="0044279D">
        <w:rPr>
          <w:rFonts w:ascii="Arial" w:hAnsi="Arial" w:cs="Arial"/>
          <w:sz w:val="18"/>
          <w:szCs w:val="18"/>
        </w:rPr>
        <w:br/>
        <w:t>Telefon: +49 (0)7941 / 691-2187</w:t>
      </w:r>
      <w:r w:rsidRPr="0044279D">
        <w:rPr>
          <w:rFonts w:ascii="Arial" w:hAnsi="Arial" w:cs="Arial"/>
          <w:sz w:val="18"/>
          <w:szCs w:val="18"/>
        </w:rPr>
        <w:br/>
        <w:t>Volker.Seitz@Tii-Group.com</w:t>
      </w: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0184" w14:textId="77777777" w:rsidR="00D47910" w:rsidRDefault="00D47910">
      <w:r>
        <w:separator/>
      </w:r>
    </w:p>
  </w:endnote>
  <w:endnote w:type="continuationSeparator" w:id="0">
    <w:p w14:paraId="0BDDE0C3" w14:textId="77777777" w:rsidR="00D47910" w:rsidRDefault="00D4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8543E3">
      <w:rPr>
        <w:rFonts w:cs="Arial"/>
        <w:bCs/>
        <w:i/>
        <w:noProof/>
        <w:sz w:val="12"/>
        <w:szCs w:val="12"/>
      </w:rPr>
      <w:t>1</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8543E3">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CA57" w14:textId="77777777" w:rsidR="00D47910" w:rsidRDefault="00D47910">
      <w:r>
        <w:separator/>
      </w:r>
    </w:p>
  </w:footnote>
  <w:footnote w:type="continuationSeparator" w:id="0">
    <w:p w14:paraId="05CA0FE3" w14:textId="77777777" w:rsidR="00D47910" w:rsidRDefault="00D4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8D434F" w:rsidRDefault="006E563B">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3B"/>
    <w:rsid w:val="00003377"/>
    <w:rsid w:val="00042A85"/>
    <w:rsid w:val="0004687E"/>
    <w:rsid w:val="00060D20"/>
    <w:rsid w:val="000A3EE8"/>
    <w:rsid w:val="000A7528"/>
    <w:rsid w:val="000C2171"/>
    <w:rsid w:val="000D0614"/>
    <w:rsid w:val="000F27B7"/>
    <w:rsid w:val="000F27E3"/>
    <w:rsid w:val="00114AB5"/>
    <w:rsid w:val="00130D21"/>
    <w:rsid w:val="00163278"/>
    <w:rsid w:val="001648F7"/>
    <w:rsid w:val="00164956"/>
    <w:rsid w:val="0019167A"/>
    <w:rsid w:val="00192FEB"/>
    <w:rsid w:val="00195344"/>
    <w:rsid w:val="001A38BB"/>
    <w:rsid w:val="001B4B0A"/>
    <w:rsid w:val="001C0728"/>
    <w:rsid w:val="001E2510"/>
    <w:rsid w:val="001E2FCF"/>
    <w:rsid w:val="001E44A7"/>
    <w:rsid w:val="001E4DC0"/>
    <w:rsid w:val="0020081A"/>
    <w:rsid w:val="002068FF"/>
    <w:rsid w:val="00234461"/>
    <w:rsid w:val="002B003C"/>
    <w:rsid w:val="002B3481"/>
    <w:rsid w:val="002C70D2"/>
    <w:rsid w:val="002D5BEA"/>
    <w:rsid w:val="002F126B"/>
    <w:rsid w:val="002F4B6C"/>
    <w:rsid w:val="002F7C6F"/>
    <w:rsid w:val="00307E75"/>
    <w:rsid w:val="00313EF8"/>
    <w:rsid w:val="00352EED"/>
    <w:rsid w:val="0036211F"/>
    <w:rsid w:val="0037253D"/>
    <w:rsid w:val="00377313"/>
    <w:rsid w:val="00392D33"/>
    <w:rsid w:val="003A3511"/>
    <w:rsid w:val="003A6A71"/>
    <w:rsid w:val="003B39F6"/>
    <w:rsid w:val="003B694C"/>
    <w:rsid w:val="003D4B7A"/>
    <w:rsid w:val="003E5908"/>
    <w:rsid w:val="004105E2"/>
    <w:rsid w:val="00414DB5"/>
    <w:rsid w:val="00414DCC"/>
    <w:rsid w:val="00431E0F"/>
    <w:rsid w:val="0044279D"/>
    <w:rsid w:val="00450D48"/>
    <w:rsid w:val="004568A9"/>
    <w:rsid w:val="00460C8B"/>
    <w:rsid w:val="00471616"/>
    <w:rsid w:val="004A58C6"/>
    <w:rsid w:val="004B1430"/>
    <w:rsid w:val="004B4A23"/>
    <w:rsid w:val="004C3415"/>
    <w:rsid w:val="004D5E19"/>
    <w:rsid w:val="004F4E2F"/>
    <w:rsid w:val="005061DA"/>
    <w:rsid w:val="00507923"/>
    <w:rsid w:val="00512EC6"/>
    <w:rsid w:val="005304CB"/>
    <w:rsid w:val="00534FD0"/>
    <w:rsid w:val="0056667E"/>
    <w:rsid w:val="00566E05"/>
    <w:rsid w:val="0057496F"/>
    <w:rsid w:val="005A516D"/>
    <w:rsid w:val="005C2EB0"/>
    <w:rsid w:val="005D45DF"/>
    <w:rsid w:val="005E2E13"/>
    <w:rsid w:val="005F6AB9"/>
    <w:rsid w:val="005F6D8E"/>
    <w:rsid w:val="00600627"/>
    <w:rsid w:val="00602BFC"/>
    <w:rsid w:val="00604734"/>
    <w:rsid w:val="00612EDD"/>
    <w:rsid w:val="00636839"/>
    <w:rsid w:val="00660B40"/>
    <w:rsid w:val="006645B2"/>
    <w:rsid w:val="00667E19"/>
    <w:rsid w:val="00683FBC"/>
    <w:rsid w:val="006A4738"/>
    <w:rsid w:val="006B0ABA"/>
    <w:rsid w:val="006B124A"/>
    <w:rsid w:val="006E3143"/>
    <w:rsid w:val="006E563B"/>
    <w:rsid w:val="006F33DA"/>
    <w:rsid w:val="007122EC"/>
    <w:rsid w:val="00713846"/>
    <w:rsid w:val="007326F5"/>
    <w:rsid w:val="0073385E"/>
    <w:rsid w:val="0077386A"/>
    <w:rsid w:val="00791E7B"/>
    <w:rsid w:val="007A054D"/>
    <w:rsid w:val="007B0B7D"/>
    <w:rsid w:val="007E14DD"/>
    <w:rsid w:val="007E2DBB"/>
    <w:rsid w:val="007E6EAD"/>
    <w:rsid w:val="007F0256"/>
    <w:rsid w:val="007F660B"/>
    <w:rsid w:val="007F6F3E"/>
    <w:rsid w:val="0080569B"/>
    <w:rsid w:val="008106D4"/>
    <w:rsid w:val="00844552"/>
    <w:rsid w:val="008543E3"/>
    <w:rsid w:val="00867404"/>
    <w:rsid w:val="008A4BE0"/>
    <w:rsid w:val="008A5E52"/>
    <w:rsid w:val="008A6E3F"/>
    <w:rsid w:val="008B1873"/>
    <w:rsid w:val="008B3264"/>
    <w:rsid w:val="008B6D3A"/>
    <w:rsid w:val="008C41AB"/>
    <w:rsid w:val="008C5E21"/>
    <w:rsid w:val="008D434F"/>
    <w:rsid w:val="008E1828"/>
    <w:rsid w:val="008E42E7"/>
    <w:rsid w:val="00907177"/>
    <w:rsid w:val="00907F11"/>
    <w:rsid w:val="00925571"/>
    <w:rsid w:val="00933912"/>
    <w:rsid w:val="009511E4"/>
    <w:rsid w:val="00954FDC"/>
    <w:rsid w:val="00967C8E"/>
    <w:rsid w:val="00980CC1"/>
    <w:rsid w:val="0099526B"/>
    <w:rsid w:val="009C325B"/>
    <w:rsid w:val="009D6300"/>
    <w:rsid w:val="009E09A9"/>
    <w:rsid w:val="00A5134D"/>
    <w:rsid w:val="00A537D6"/>
    <w:rsid w:val="00A562D0"/>
    <w:rsid w:val="00A64D60"/>
    <w:rsid w:val="00A67C26"/>
    <w:rsid w:val="00A91E69"/>
    <w:rsid w:val="00AA4D3F"/>
    <w:rsid w:val="00AC117A"/>
    <w:rsid w:val="00AC3FA0"/>
    <w:rsid w:val="00AE7AC4"/>
    <w:rsid w:val="00AF72A5"/>
    <w:rsid w:val="00B104C7"/>
    <w:rsid w:val="00B17628"/>
    <w:rsid w:val="00B2248D"/>
    <w:rsid w:val="00B25BDA"/>
    <w:rsid w:val="00B31228"/>
    <w:rsid w:val="00B37439"/>
    <w:rsid w:val="00B43ED5"/>
    <w:rsid w:val="00B50858"/>
    <w:rsid w:val="00B57A1B"/>
    <w:rsid w:val="00B77551"/>
    <w:rsid w:val="00B929AD"/>
    <w:rsid w:val="00BA7B7C"/>
    <w:rsid w:val="00BB2CF0"/>
    <w:rsid w:val="00BB5298"/>
    <w:rsid w:val="00BC1DA7"/>
    <w:rsid w:val="00BD58B5"/>
    <w:rsid w:val="00C1487A"/>
    <w:rsid w:val="00C33F03"/>
    <w:rsid w:val="00C37472"/>
    <w:rsid w:val="00C63499"/>
    <w:rsid w:val="00C65EFB"/>
    <w:rsid w:val="00C93F4A"/>
    <w:rsid w:val="00C949F3"/>
    <w:rsid w:val="00CC3F17"/>
    <w:rsid w:val="00CE67AC"/>
    <w:rsid w:val="00CF1FEA"/>
    <w:rsid w:val="00CF207D"/>
    <w:rsid w:val="00D14D01"/>
    <w:rsid w:val="00D21F79"/>
    <w:rsid w:val="00D30FAB"/>
    <w:rsid w:val="00D41316"/>
    <w:rsid w:val="00D47910"/>
    <w:rsid w:val="00D5186D"/>
    <w:rsid w:val="00D554D2"/>
    <w:rsid w:val="00D66235"/>
    <w:rsid w:val="00D67C07"/>
    <w:rsid w:val="00D84583"/>
    <w:rsid w:val="00D91363"/>
    <w:rsid w:val="00DB32C5"/>
    <w:rsid w:val="00DE5CDD"/>
    <w:rsid w:val="00DF33E3"/>
    <w:rsid w:val="00DF5F79"/>
    <w:rsid w:val="00E25FB3"/>
    <w:rsid w:val="00E27FC5"/>
    <w:rsid w:val="00E459C3"/>
    <w:rsid w:val="00E53480"/>
    <w:rsid w:val="00E746C3"/>
    <w:rsid w:val="00E767B4"/>
    <w:rsid w:val="00E776A3"/>
    <w:rsid w:val="00E916A1"/>
    <w:rsid w:val="00EA6122"/>
    <w:rsid w:val="00ED46C4"/>
    <w:rsid w:val="00ED5D6D"/>
    <w:rsid w:val="00EE4B8B"/>
    <w:rsid w:val="00EF14BF"/>
    <w:rsid w:val="00EF7906"/>
    <w:rsid w:val="00F55C41"/>
    <w:rsid w:val="00F60178"/>
    <w:rsid w:val="00F62FD1"/>
    <w:rsid w:val="00F81072"/>
    <w:rsid w:val="00F81D01"/>
    <w:rsid w:val="00FA0E35"/>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21E363A"/>
  <w15:docId w15:val="{FDFE3C24-966F-4DE1-8937-F7686372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 w:id="18616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34AB-6F88-4334-8AB2-AFEF93BD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4</Pages>
  <Words>874</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Seitz, Volker</cp:lastModifiedBy>
  <cp:revision>8</cp:revision>
  <cp:lastPrinted>2019-04-17T13:13:00Z</cp:lastPrinted>
  <dcterms:created xsi:type="dcterms:W3CDTF">2020-11-19T14:20:00Z</dcterms:created>
  <dcterms:modified xsi:type="dcterms:W3CDTF">2020-12-14T13:26:00Z</dcterms:modified>
</cp:coreProperties>
</file>